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E3FBB" w14:textId="51A22B17" w:rsidR="005A50F3" w:rsidRDefault="005A50F3" w:rsidP="00EE7A19">
      <w:pPr>
        <w:pStyle w:val="Testonormale"/>
        <w:jc w:val="both"/>
        <w:rPr>
          <w:rFonts w:ascii="Arial" w:hAnsi="Arial" w:cs="Arial"/>
          <w:szCs w:val="22"/>
        </w:rPr>
      </w:pPr>
    </w:p>
    <w:p w14:paraId="291F0565" w14:textId="77777777" w:rsidR="00AF24FA" w:rsidRDefault="00810285" w:rsidP="00D81DD8">
      <w:pPr>
        <w:jc w:val="both"/>
        <w:rPr>
          <w:rFonts w:ascii="Arial" w:hAnsi="Arial" w:cs="Arial"/>
          <w:b/>
          <w:bCs/>
        </w:rPr>
      </w:pPr>
      <w:bookmarkStart w:id="0" w:name="_MailOriginal"/>
      <w:r>
        <w:rPr>
          <w:rFonts w:ascii="Arial" w:hAnsi="Arial"/>
          <w:b/>
        </w:rPr>
        <w:t xml:space="preserve">SMART BUILDING EXPO 2023 TURNS ON THE SPOTLIGHT </w:t>
      </w:r>
    </w:p>
    <w:p w14:paraId="26B208FA" w14:textId="3B0E27F0" w:rsidR="00810285" w:rsidRPr="00E27144" w:rsidRDefault="00E27144" w:rsidP="00D81DD8">
      <w:pPr>
        <w:jc w:val="both"/>
        <w:rPr>
          <w:rFonts w:ascii="Arial" w:hAnsi="Arial" w:cs="Arial"/>
          <w:b/>
          <w:bCs/>
        </w:rPr>
      </w:pPr>
      <w:r>
        <w:rPr>
          <w:rFonts w:ascii="Arial" w:hAnsi="Arial"/>
          <w:b/>
        </w:rPr>
        <w:t>ON THE GREEN FUTURE OF SMART BUILDINGS AND CITIES</w:t>
      </w:r>
    </w:p>
    <w:p w14:paraId="7924C50D" w14:textId="68D41D2B" w:rsidR="00D81DD8" w:rsidRPr="00F31056" w:rsidRDefault="00D81DD8" w:rsidP="00D81DD8">
      <w:pPr>
        <w:jc w:val="both"/>
        <w:rPr>
          <w:rFonts w:ascii="Arial" w:hAnsi="Arial" w:cs="Arial"/>
          <w:i/>
          <w:iCs/>
        </w:rPr>
      </w:pPr>
    </w:p>
    <w:p w14:paraId="0757DFF1" w14:textId="6C552F3C" w:rsidR="00271FC5" w:rsidRPr="00761C25" w:rsidRDefault="008F0326" w:rsidP="00D81DD8">
      <w:pPr>
        <w:jc w:val="both"/>
        <w:rPr>
          <w:rFonts w:ascii="Arial" w:hAnsi="Arial" w:cs="Arial"/>
        </w:rPr>
      </w:pPr>
      <w:r>
        <w:rPr>
          <w:rFonts w:ascii="Arial" w:hAnsi="Arial"/>
          <w:i/>
        </w:rPr>
        <w:t xml:space="preserve">Milan, </w:t>
      </w:r>
      <w:r w:rsidR="005E03BC">
        <w:rPr>
          <w:rFonts w:ascii="Arial" w:hAnsi="Arial"/>
          <w:i/>
        </w:rPr>
        <w:t>10</w:t>
      </w:r>
      <w:r>
        <w:rPr>
          <w:rFonts w:ascii="Arial" w:hAnsi="Arial"/>
          <w:i/>
        </w:rPr>
        <w:t xml:space="preserve"> February 2023 -</w:t>
      </w:r>
      <w:r>
        <w:rPr>
          <w:rFonts w:ascii="Arial" w:hAnsi="Arial"/>
        </w:rPr>
        <w:t xml:space="preserve"> Efficient, green, connected: </w:t>
      </w:r>
      <w:r>
        <w:rPr>
          <w:rFonts w:ascii="Arial" w:hAnsi="Arial"/>
          <w:b/>
        </w:rPr>
        <w:t>smart buildings</w:t>
      </w:r>
      <w:r>
        <w:rPr>
          <w:rFonts w:ascii="Arial" w:hAnsi="Arial"/>
        </w:rPr>
        <w:t xml:space="preserve"> - the primary cell of the </w:t>
      </w:r>
      <w:r>
        <w:rPr>
          <w:rFonts w:ascii="Arial" w:hAnsi="Arial"/>
          <w:b/>
        </w:rPr>
        <w:t>smart city</w:t>
      </w:r>
      <w:r>
        <w:rPr>
          <w:rFonts w:ascii="Arial" w:hAnsi="Arial"/>
        </w:rPr>
        <w:t xml:space="preserve"> - can today make an important contribution to the </w:t>
      </w:r>
      <w:r>
        <w:rPr>
          <w:rFonts w:ascii="Arial" w:hAnsi="Arial"/>
          <w:b/>
        </w:rPr>
        <w:t>evolution of</w:t>
      </w:r>
      <w:r>
        <w:rPr>
          <w:rFonts w:ascii="Arial" w:hAnsi="Arial"/>
        </w:rPr>
        <w:t xml:space="preserve"> our urban areas, but also to the </w:t>
      </w:r>
      <w:r>
        <w:rPr>
          <w:rFonts w:ascii="Arial" w:hAnsi="Arial"/>
          <w:b/>
        </w:rPr>
        <w:t>sustainable approach</w:t>
      </w:r>
      <w:r>
        <w:rPr>
          <w:rFonts w:ascii="Arial" w:hAnsi="Arial"/>
        </w:rPr>
        <w:t xml:space="preserve">, as buildings are now consuming 40% of energy. The years 2030 and 2050 are the milestones set by the European Community to member countries in order to decarbonize the economy: a fundamental paradigm shift that is already affecting the world of construction and that in Italy will focus not only on new buildings, but especially on existing ones, which, once modernized and connected, can become an active part of a regenerative process for cities, as established by the new </w:t>
      </w:r>
      <w:r>
        <w:rPr>
          <w:rFonts w:ascii="Arial" w:hAnsi="Arial"/>
          <w:b/>
          <w:bCs/>
        </w:rPr>
        <w:t>Energy Requalification Directive</w:t>
      </w:r>
      <w:r>
        <w:rPr>
          <w:rFonts w:ascii="Arial" w:hAnsi="Arial"/>
        </w:rPr>
        <w:t xml:space="preserve"> for the building heritage whose discussion at the European Parliament start</w:t>
      </w:r>
      <w:r w:rsidR="005E03BC">
        <w:rPr>
          <w:rFonts w:ascii="Arial" w:hAnsi="Arial"/>
        </w:rPr>
        <w:t>ed</w:t>
      </w:r>
      <w:r>
        <w:rPr>
          <w:rFonts w:ascii="Arial" w:hAnsi="Arial"/>
        </w:rPr>
        <w:t xml:space="preserve"> on </w:t>
      </w:r>
      <w:r w:rsidR="005E03BC">
        <w:rPr>
          <w:rFonts w:ascii="Arial" w:hAnsi="Arial"/>
        </w:rPr>
        <w:t xml:space="preserve">last </w:t>
      </w:r>
      <w:r>
        <w:rPr>
          <w:rFonts w:ascii="Arial" w:hAnsi="Arial"/>
        </w:rPr>
        <w:t xml:space="preserve">February 9. </w:t>
      </w:r>
    </w:p>
    <w:p w14:paraId="3428F3FD" w14:textId="77777777" w:rsidR="005D570F" w:rsidRPr="00761C25" w:rsidRDefault="005D570F" w:rsidP="00D81DD8">
      <w:pPr>
        <w:jc w:val="both"/>
        <w:rPr>
          <w:rFonts w:ascii="Arial" w:hAnsi="Arial" w:cs="Arial"/>
        </w:rPr>
      </w:pPr>
    </w:p>
    <w:p w14:paraId="25052CE7" w14:textId="6AA56F54" w:rsidR="006612BC" w:rsidRPr="00761C25" w:rsidRDefault="00782C77" w:rsidP="00D81DD8">
      <w:pPr>
        <w:jc w:val="both"/>
        <w:rPr>
          <w:rFonts w:ascii="Arial" w:hAnsi="Arial" w:cs="Arial"/>
          <w:b/>
          <w:bCs/>
        </w:rPr>
      </w:pPr>
      <w:r>
        <w:rPr>
          <w:rFonts w:ascii="Arial" w:hAnsi="Arial"/>
        </w:rPr>
        <w:t xml:space="preserve">In such a context full of opportunities, </w:t>
      </w:r>
      <w:r>
        <w:rPr>
          <w:rFonts w:ascii="Arial" w:hAnsi="Arial"/>
          <w:b/>
        </w:rPr>
        <w:t xml:space="preserve">SMART BUILDING EXPO, </w:t>
      </w:r>
      <w:r>
        <w:rPr>
          <w:rFonts w:ascii="Arial" w:hAnsi="Arial"/>
        </w:rPr>
        <w:t xml:space="preserve">the exhibition dedicated to home and building automation and technology integration organized by Fiera Milano and Pentastudio, returns to </w:t>
      </w:r>
      <w:r>
        <w:rPr>
          <w:rFonts w:ascii="Arial" w:hAnsi="Arial"/>
          <w:b/>
        </w:rPr>
        <w:t>Fiera Milano from 15 to 17 November 2023</w:t>
      </w:r>
      <w:r>
        <w:rPr>
          <w:rFonts w:ascii="Arial" w:hAnsi="Arial"/>
        </w:rPr>
        <w:t>.</w:t>
      </w:r>
      <w:r>
        <w:rPr>
          <w:rFonts w:ascii="Arial" w:hAnsi="Arial"/>
          <w:b/>
        </w:rPr>
        <w:t xml:space="preserve"> </w:t>
      </w:r>
    </w:p>
    <w:p w14:paraId="4500DCA3" w14:textId="77777777" w:rsidR="00B215A6" w:rsidRPr="00761C25" w:rsidRDefault="00B215A6" w:rsidP="00D81DD8">
      <w:pPr>
        <w:jc w:val="both"/>
        <w:rPr>
          <w:rFonts w:ascii="Arial" w:hAnsi="Arial" w:cs="Arial"/>
        </w:rPr>
      </w:pPr>
    </w:p>
    <w:bookmarkEnd w:id="0"/>
    <w:p w14:paraId="157B83FE" w14:textId="5ED3FC66" w:rsidR="00A94619" w:rsidRPr="00F31056" w:rsidRDefault="007219C9" w:rsidP="00A34EDC">
      <w:pPr>
        <w:jc w:val="both"/>
        <w:rPr>
          <w:rFonts w:ascii="Arial" w:hAnsi="Arial" w:cs="Arial"/>
        </w:rPr>
      </w:pPr>
      <w:r>
        <w:rPr>
          <w:rFonts w:ascii="Arial" w:hAnsi="Arial"/>
        </w:rPr>
        <w:t xml:space="preserve">SBE will provide a unique opportunity to understand how the </w:t>
      </w:r>
      <w:r>
        <w:rPr>
          <w:rFonts w:ascii="Arial" w:hAnsi="Arial"/>
          <w:b/>
        </w:rPr>
        <w:t>digital and energy</w:t>
      </w:r>
      <w:r>
        <w:rPr>
          <w:rFonts w:ascii="Arial" w:hAnsi="Arial"/>
        </w:rPr>
        <w:t xml:space="preserve"> worlds are powerfully integrating, developing ever more refined solutions and fuelling a steadily growing market that in 2021, with </w:t>
      </w:r>
      <w:r>
        <w:rPr>
          <w:rFonts w:ascii="Arial" w:hAnsi="Arial"/>
          <w:b/>
        </w:rPr>
        <w:t>EUR 6.5 billion</w:t>
      </w:r>
      <w:r>
        <w:rPr>
          <w:rFonts w:ascii="Arial" w:hAnsi="Arial"/>
        </w:rPr>
        <w:t xml:space="preserve">, </w:t>
      </w:r>
      <w:r>
        <w:rPr>
          <w:rFonts w:ascii="Arial" w:hAnsi="Arial"/>
          <w:b/>
        </w:rPr>
        <w:t>grew by 44%</w:t>
      </w:r>
      <w:r>
        <w:rPr>
          <w:rFonts w:ascii="Arial" w:hAnsi="Arial"/>
        </w:rPr>
        <w:t xml:space="preserve"> (source: Smart Building Report 2022 by Politecnico di Milano).</w:t>
      </w:r>
    </w:p>
    <w:p w14:paraId="2A3BB088" w14:textId="026A6F29" w:rsidR="00D23AC5" w:rsidRDefault="00D23AC5" w:rsidP="00D23AC5">
      <w:pPr>
        <w:pStyle w:val="Testonormale"/>
        <w:jc w:val="both"/>
        <w:rPr>
          <w:rFonts w:ascii="Arial" w:hAnsi="Arial" w:cs="Arial"/>
        </w:rPr>
      </w:pPr>
    </w:p>
    <w:p w14:paraId="0507F7BD" w14:textId="5ABEC0FA" w:rsidR="000A51B5" w:rsidRPr="00A07E36" w:rsidRDefault="00846AC9" w:rsidP="007577F4">
      <w:pPr>
        <w:pStyle w:val="Testonormale"/>
        <w:jc w:val="both"/>
        <w:rPr>
          <w:rFonts w:ascii="Arial" w:hAnsi="Arial" w:cs="Arial"/>
          <w:b/>
          <w:bCs/>
        </w:rPr>
      </w:pPr>
      <w:r>
        <w:rPr>
          <w:rFonts w:ascii="Arial" w:hAnsi="Arial"/>
        </w:rPr>
        <w:t xml:space="preserve">The aim of the event is to represent the changing city through the changes in its buildings, with a focus on </w:t>
      </w:r>
      <w:r>
        <w:rPr>
          <w:rFonts w:ascii="Arial" w:hAnsi="Arial"/>
          <w:b/>
        </w:rPr>
        <w:t>energy efficiency and smart mobility technologies</w:t>
      </w:r>
      <w:r>
        <w:rPr>
          <w:rFonts w:ascii="Arial" w:hAnsi="Arial"/>
        </w:rPr>
        <w:t xml:space="preserve">, </w:t>
      </w:r>
      <w:r>
        <w:rPr>
          <w:rFonts w:ascii="Arial" w:hAnsi="Arial"/>
          <w:b/>
        </w:rPr>
        <w:t>renewable energy</w:t>
      </w:r>
      <w:r>
        <w:rPr>
          <w:rFonts w:ascii="Arial" w:hAnsi="Arial"/>
        </w:rPr>
        <w:t xml:space="preserve">, </w:t>
      </w:r>
      <w:r>
        <w:rPr>
          <w:rFonts w:ascii="Arial" w:hAnsi="Arial"/>
          <w:b/>
        </w:rPr>
        <w:t>control and management platforms</w:t>
      </w:r>
      <w:r>
        <w:rPr>
          <w:rFonts w:ascii="Arial" w:hAnsi="Arial"/>
        </w:rPr>
        <w:t xml:space="preserve">, </w:t>
      </w:r>
      <w:r>
        <w:rPr>
          <w:rFonts w:ascii="Arial" w:hAnsi="Arial"/>
          <w:b/>
        </w:rPr>
        <w:t>network and connectivity infrastructures</w:t>
      </w:r>
      <w:r>
        <w:rPr>
          <w:rFonts w:ascii="Arial" w:hAnsi="Arial"/>
        </w:rPr>
        <w:t xml:space="preserve">, </w:t>
      </w:r>
      <w:r>
        <w:rPr>
          <w:rFonts w:ascii="Arial" w:hAnsi="Arial"/>
          <w:b/>
        </w:rPr>
        <w:t>home and building automation</w:t>
      </w:r>
      <w:r>
        <w:rPr>
          <w:rFonts w:ascii="Arial" w:hAnsi="Arial"/>
        </w:rPr>
        <w:t xml:space="preserve"> and </w:t>
      </w:r>
      <w:r>
        <w:rPr>
          <w:rFonts w:ascii="Arial" w:hAnsi="Arial"/>
          <w:b/>
        </w:rPr>
        <w:t>new digital services</w:t>
      </w:r>
      <w:r>
        <w:rPr>
          <w:rFonts w:ascii="Arial" w:hAnsi="Arial"/>
        </w:rPr>
        <w:t xml:space="preserve"> for citizens</w:t>
      </w:r>
      <w:r>
        <w:rPr>
          <w:rFonts w:ascii="Arial" w:hAnsi="Arial"/>
          <w:b/>
        </w:rPr>
        <w:t>.</w:t>
      </w:r>
    </w:p>
    <w:p w14:paraId="760BFA8C" w14:textId="77777777" w:rsidR="00BB1480" w:rsidRDefault="00BB1480" w:rsidP="007577F4">
      <w:pPr>
        <w:pStyle w:val="Testonormale"/>
        <w:jc w:val="both"/>
        <w:rPr>
          <w:rFonts w:ascii="Arial" w:hAnsi="Arial" w:cs="Arial"/>
        </w:rPr>
      </w:pPr>
    </w:p>
    <w:p w14:paraId="3F09C8F8" w14:textId="3BE8F02F" w:rsidR="006E5546" w:rsidRDefault="00FF0ADE" w:rsidP="006E5546">
      <w:pPr>
        <w:pStyle w:val="Testonormale"/>
        <w:jc w:val="both"/>
        <w:rPr>
          <w:rFonts w:ascii="Arial" w:hAnsi="Arial" w:cs="Arial"/>
        </w:rPr>
      </w:pPr>
      <w:r>
        <w:rPr>
          <w:rFonts w:ascii="Arial" w:hAnsi="Arial"/>
        </w:rPr>
        <w:t xml:space="preserve">Three special areas of focus will be added to this broad product range for the 2023 edition: </w:t>
      </w:r>
    </w:p>
    <w:p w14:paraId="02C16FFF" w14:textId="32899E44" w:rsidR="006E5546" w:rsidRPr="00F31056" w:rsidRDefault="00FF0ADE">
      <w:pPr>
        <w:pStyle w:val="Testonormale"/>
        <w:numPr>
          <w:ilvl w:val="0"/>
          <w:numId w:val="6"/>
        </w:numPr>
        <w:jc w:val="both"/>
        <w:rPr>
          <w:rFonts w:ascii="Arial" w:hAnsi="Arial" w:cs="Arial"/>
        </w:rPr>
      </w:pPr>
      <w:r>
        <w:rPr>
          <w:rFonts w:ascii="Arial" w:hAnsi="Arial"/>
          <w:b/>
        </w:rPr>
        <w:t xml:space="preserve">Renewable Area, </w:t>
      </w:r>
      <w:r>
        <w:rPr>
          <w:rFonts w:ascii="Arial" w:hAnsi="Arial"/>
        </w:rPr>
        <w:t xml:space="preserve">meaning technologies and solutions to make a building energy self-sufficient in cities populated by energy communities and zero-emission vehicles. </w:t>
      </w:r>
    </w:p>
    <w:p w14:paraId="28F53AA3" w14:textId="7B7468E4" w:rsidR="006E5546" w:rsidRPr="00F31056" w:rsidRDefault="006E5546">
      <w:pPr>
        <w:pStyle w:val="Testonormale"/>
        <w:numPr>
          <w:ilvl w:val="0"/>
          <w:numId w:val="6"/>
        </w:numPr>
        <w:jc w:val="both"/>
        <w:rPr>
          <w:rFonts w:ascii="Arial" w:hAnsi="Arial" w:cs="Arial"/>
        </w:rPr>
      </w:pPr>
      <w:r>
        <w:rPr>
          <w:rFonts w:ascii="Arial" w:hAnsi="Arial"/>
        </w:rPr>
        <w:t xml:space="preserve"> </w:t>
      </w:r>
      <w:r>
        <w:rPr>
          <w:rFonts w:ascii="Arial" w:hAnsi="Arial"/>
          <w:b/>
        </w:rPr>
        <w:t>AV playground</w:t>
      </w:r>
      <w:r>
        <w:rPr>
          <w:rFonts w:ascii="Arial" w:hAnsi="Arial"/>
        </w:rPr>
        <w:t>, the Italian 'plaza' dedicated to the world of</w:t>
      </w:r>
      <w:r>
        <w:rPr>
          <w:rFonts w:ascii="Arial" w:hAnsi="Arial"/>
          <w:b/>
        </w:rPr>
        <w:t xml:space="preserve"> professional audio video and integration</w:t>
      </w:r>
      <w:r>
        <w:rPr>
          <w:rFonts w:ascii="Arial" w:hAnsi="Arial"/>
        </w:rPr>
        <w:t xml:space="preserve">. with a special focus on LED technology. </w:t>
      </w:r>
    </w:p>
    <w:p w14:paraId="62D7492B" w14:textId="72598B2E" w:rsidR="006E5546" w:rsidRDefault="00B257AC">
      <w:pPr>
        <w:pStyle w:val="Testonormale"/>
        <w:numPr>
          <w:ilvl w:val="0"/>
          <w:numId w:val="6"/>
        </w:numPr>
        <w:jc w:val="both"/>
        <w:rPr>
          <w:rFonts w:ascii="Arial" w:hAnsi="Arial" w:cs="Arial"/>
        </w:rPr>
      </w:pPr>
      <w:r>
        <w:rPr>
          <w:rFonts w:ascii="Arial" w:hAnsi="Arial"/>
          <w:b/>
        </w:rPr>
        <w:t xml:space="preserve">Startup Area: </w:t>
      </w:r>
      <w:r>
        <w:rPr>
          <w:rFonts w:ascii="Arial" w:hAnsi="Arial"/>
        </w:rPr>
        <w:t>dedicated to the world of start-ups and innovative SMEs, the real beating heart of a sector in rapid technological evolution.</w:t>
      </w:r>
    </w:p>
    <w:p w14:paraId="17D0FE37" w14:textId="5FC96B1A" w:rsidR="00010351" w:rsidRDefault="00010351" w:rsidP="00010351">
      <w:pPr>
        <w:pStyle w:val="Testonormale"/>
        <w:ind w:left="720"/>
        <w:jc w:val="both"/>
        <w:rPr>
          <w:rFonts w:ascii="Arial" w:hAnsi="Arial" w:cs="Arial"/>
        </w:rPr>
      </w:pPr>
    </w:p>
    <w:p w14:paraId="4D1EBA15" w14:textId="2ED59836" w:rsidR="00FF0ADE" w:rsidRDefault="00FF0ADE" w:rsidP="00010351">
      <w:pPr>
        <w:pStyle w:val="Testonormale"/>
        <w:ind w:left="720"/>
        <w:jc w:val="both"/>
        <w:rPr>
          <w:rFonts w:ascii="Arial" w:hAnsi="Arial" w:cs="Arial"/>
        </w:rPr>
      </w:pPr>
    </w:p>
    <w:p w14:paraId="533D2EA0" w14:textId="67ACE4B2" w:rsidR="00FF0ADE" w:rsidRDefault="00FF0ADE" w:rsidP="00010351">
      <w:pPr>
        <w:pStyle w:val="Testonormale"/>
        <w:ind w:left="720"/>
        <w:jc w:val="both"/>
        <w:rPr>
          <w:rFonts w:ascii="Arial" w:hAnsi="Arial" w:cs="Arial"/>
        </w:rPr>
      </w:pPr>
    </w:p>
    <w:p w14:paraId="6ECE722E" w14:textId="00FF2FAC" w:rsidR="00D22C42" w:rsidRDefault="00D22C42" w:rsidP="00010351">
      <w:pPr>
        <w:pStyle w:val="Testonormale"/>
        <w:ind w:left="720"/>
        <w:jc w:val="both"/>
        <w:rPr>
          <w:rFonts w:ascii="Arial" w:hAnsi="Arial" w:cs="Arial"/>
        </w:rPr>
      </w:pPr>
    </w:p>
    <w:p w14:paraId="58D48EC2" w14:textId="77777777" w:rsidR="00D22C42" w:rsidRPr="00F31056" w:rsidRDefault="00D22C42" w:rsidP="00010351">
      <w:pPr>
        <w:pStyle w:val="Testonormale"/>
        <w:ind w:left="720"/>
        <w:jc w:val="both"/>
        <w:rPr>
          <w:rFonts w:ascii="Arial" w:hAnsi="Arial" w:cs="Arial"/>
        </w:rPr>
      </w:pPr>
    </w:p>
    <w:p w14:paraId="46154927" w14:textId="2A1269F2" w:rsidR="00480830" w:rsidRPr="00F31056" w:rsidRDefault="005D7C05" w:rsidP="000F0838">
      <w:pPr>
        <w:pStyle w:val="Testonormale"/>
        <w:jc w:val="both"/>
        <w:rPr>
          <w:rFonts w:ascii="Arial" w:hAnsi="Arial" w:cs="Arial"/>
          <w:b/>
          <w:bCs/>
        </w:rPr>
      </w:pPr>
      <w:r>
        <w:rPr>
          <w:rFonts w:ascii="Arial" w:hAnsi="Arial"/>
          <w:b/>
        </w:rPr>
        <w:lastRenderedPageBreak/>
        <w:t xml:space="preserve">FROM THE BUILDING TO THE CITY: </w:t>
      </w:r>
    </w:p>
    <w:p w14:paraId="6EA39A61" w14:textId="5E4988E3" w:rsidR="00774921" w:rsidRPr="00F31056" w:rsidRDefault="002835D6" w:rsidP="000F0838">
      <w:pPr>
        <w:pStyle w:val="Testonormale"/>
        <w:jc w:val="both"/>
        <w:rPr>
          <w:rFonts w:ascii="Arial" w:hAnsi="Arial" w:cs="Arial"/>
          <w:b/>
          <w:bCs/>
        </w:rPr>
      </w:pPr>
      <w:r>
        <w:rPr>
          <w:rFonts w:ascii="Arial" w:hAnsi="Arial"/>
          <w:b/>
        </w:rPr>
        <w:t>MILANO SMART CITY CONFERENCE IS BACK</w:t>
      </w:r>
    </w:p>
    <w:p w14:paraId="236906A3" w14:textId="65266BF8" w:rsidR="00774921" w:rsidRPr="00F31056" w:rsidRDefault="00774921" w:rsidP="000F0838">
      <w:pPr>
        <w:pStyle w:val="Testonormale"/>
        <w:jc w:val="both"/>
        <w:rPr>
          <w:rFonts w:ascii="Arial" w:hAnsi="Arial" w:cs="Arial"/>
        </w:rPr>
      </w:pPr>
      <w:r>
        <w:rPr>
          <w:rFonts w:ascii="Arial" w:hAnsi="Arial"/>
        </w:rPr>
        <w:t>A chance for updating and training, but also a business opportunity, SBE is getting ready to offer an important schedule of events that will enrich the three days of the exhibition.</w:t>
      </w:r>
    </w:p>
    <w:p w14:paraId="6297BCB3" w14:textId="77777777" w:rsidR="0096606A" w:rsidRPr="00F31056" w:rsidRDefault="0096606A" w:rsidP="000F0838">
      <w:pPr>
        <w:pStyle w:val="Testonormale"/>
        <w:jc w:val="both"/>
        <w:rPr>
          <w:rFonts w:ascii="Arial" w:hAnsi="Arial" w:cs="Arial"/>
        </w:rPr>
      </w:pPr>
    </w:p>
    <w:p w14:paraId="26EF543E" w14:textId="5821CD8E" w:rsidR="008D562F" w:rsidRPr="00F31056" w:rsidRDefault="00C9040A" w:rsidP="005D3E05">
      <w:pPr>
        <w:pStyle w:val="Testonormale"/>
        <w:jc w:val="both"/>
        <w:rPr>
          <w:rFonts w:ascii="Arial" w:hAnsi="Arial" w:cs="Arial"/>
        </w:rPr>
      </w:pPr>
      <w:r>
        <w:rPr>
          <w:rFonts w:ascii="Arial" w:hAnsi="Arial"/>
        </w:rPr>
        <w:t xml:space="preserve">In particular, the third edition of the </w:t>
      </w:r>
      <w:r>
        <w:rPr>
          <w:rFonts w:ascii="Arial" w:hAnsi="Arial"/>
          <w:b/>
        </w:rPr>
        <w:t xml:space="preserve">Milano Smart City Conference </w:t>
      </w:r>
      <w:r>
        <w:rPr>
          <w:rFonts w:ascii="Arial" w:hAnsi="Arial"/>
        </w:rPr>
        <w:t>is already confirmed.</w:t>
      </w:r>
      <w:r w:rsidR="007547CF">
        <w:rPr>
          <w:rFonts w:ascii="Arial" w:hAnsi="Arial"/>
        </w:rPr>
        <w:t xml:space="preserve"> </w:t>
      </w:r>
      <w:r w:rsidR="00480830">
        <w:rPr>
          <w:rFonts w:ascii="Arial" w:hAnsi="Arial"/>
        </w:rPr>
        <w:t xml:space="preserve">Milan, the smartest city in Italy, is considered a benchmark at European level. Once again, it will be the setting of an event aimed at discussing and examining the crucial issues related to the innovation of Italian cities from a smart perspective, with the participation of high-profile speakers and representatives of institutions. </w:t>
      </w:r>
      <w:r w:rsidR="008D562F">
        <w:rPr>
          <w:rFonts w:ascii="Arial" w:hAnsi="Arial"/>
        </w:rPr>
        <w:t>The event will be held at Fiera Milano on 15 November 2023 and will formally inaugurate the event</w:t>
      </w:r>
    </w:p>
    <w:p w14:paraId="743FADFC" w14:textId="77777777" w:rsidR="008D562F" w:rsidRDefault="008D562F" w:rsidP="000945F1">
      <w:pPr>
        <w:jc w:val="both"/>
        <w:rPr>
          <w:rFonts w:ascii="Arial" w:hAnsi="Arial" w:cs="Arial"/>
          <w:b/>
          <w:bCs/>
        </w:rPr>
      </w:pPr>
    </w:p>
    <w:p w14:paraId="2A55BCF2" w14:textId="23D7AE5C" w:rsidR="003F73D8" w:rsidRPr="003F73D8" w:rsidRDefault="008F576D" w:rsidP="000945F1">
      <w:pPr>
        <w:jc w:val="both"/>
        <w:rPr>
          <w:rFonts w:ascii="Arial" w:hAnsi="Arial" w:cs="Arial"/>
        </w:rPr>
      </w:pPr>
      <w:r>
        <w:rPr>
          <w:rFonts w:ascii="Arial" w:hAnsi="Arial"/>
          <w:b/>
        </w:rPr>
        <w:t>SMART BUILDING EXPO</w:t>
      </w:r>
      <w:r>
        <w:rPr>
          <w:rFonts w:ascii="Arial" w:hAnsi="Arial"/>
        </w:rPr>
        <w:t xml:space="preserve"> is part of </w:t>
      </w:r>
      <w:r>
        <w:rPr>
          <w:rFonts w:ascii="Arial" w:hAnsi="Arial"/>
          <w:b/>
        </w:rPr>
        <w:t>MIBA, Milan International Building Alliance</w:t>
      </w:r>
      <w:r>
        <w:rPr>
          <w:rFonts w:ascii="Arial" w:hAnsi="Arial"/>
        </w:rPr>
        <w:t>, the format that joins four events representing a synergistic exhibition between key sectors in the design, construction and redevelopment of buildings.</w:t>
      </w:r>
    </w:p>
    <w:p w14:paraId="50FBB84D" w14:textId="149C4C60" w:rsidR="005D3E05" w:rsidRDefault="00E20B4A" w:rsidP="000945F1">
      <w:pPr>
        <w:pStyle w:val="Testonormale"/>
        <w:jc w:val="both"/>
        <w:rPr>
          <w:rFonts w:ascii="Arial" w:hAnsi="Arial" w:cs="Arial"/>
        </w:rPr>
      </w:pPr>
      <w:r>
        <w:rPr>
          <w:rFonts w:ascii="Arial" w:hAnsi="Arial"/>
        </w:rPr>
        <w:t>In addition</w:t>
      </w:r>
      <w:r w:rsidR="006443BC">
        <w:rPr>
          <w:rFonts w:ascii="Arial" w:hAnsi="Arial"/>
        </w:rPr>
        <w:t xml:space="preserve"> to SBE, MIBA will also feature</w:t>
      </w:r>
      <w:r>
        <w:rPr>
          <w:rFonts w:ascii="Arial" w:hAnsi="Arial"/>
        </w:rPr>
        <w:t xml:space="preserve"> </w:t>
      </w:r>
      <w:r>
        <w:rPr>
          <w:rFonts w:ascii="Arial" w:hAnsi="Arial"/>
          <w:b/>
        </w:rPr>
        <w:t xml:space="preserve">SICUREZZA, </w:t>
      </w:r>
      <w:r>
        <w:rPr>
          <w:rFonts w:ascii="Arial" w:hAnsi="Arial"/>
        </w:rPr>
        <w:t>the reference event for the security and fire-fighting sector,</w:t>
      </w:r>
      <w:r>
        <w:rPr>
          <w:rFonts w:ascii="Arial" w:hAnsi="Arial"/>
          <w:b/>
        </w:rPr>
        <w:t xml:space="preserve"> </w:t>
      </w:r>
      <w:r>
        <w:rPr>
          <w:rFonts w:ascii="Arial" w:hAnsi="Arial"/>
        </w:rPr>
        <w:t>and with</w:t>
      </w:r>
      <w:r>
        <w:rPr>
          <w:rFonts w:ascii="Arial" w:hAnsi="Arial"/>
          <w:b/>
        </w:rPr>
        <w:t xml:space="preserve"> ME-MADE </w:t>
      </w:r>
      <w:r w:rsidR="007547CF">
        <w:rPr>
          <w:rFonts w:ascii="Arial" w:hAnsi="Arial"/>
          <w:b/>
        </w:rPr>
        <w:t>e</w:t>
      </w:r>
      <w:r>
        <w:rPr>
          <w:rFonts w:ascii="Arial" w:hAnsi="Arial"/>
          <w:b/>
        </w:rPr>
        <w:t>xpo</w:t>
      </w:r>
      <w:r>
        <w:rPr>
          <w:rFonts w:ascii="Arial" w:hAnsi="Arial"/>
        </w:rPr>
        <w:t xml:space="preserve">, Italy's leading event for the world of architecture and construction (which will last one more day until November 18) and </w:t>
      </w:r>
      <w:r>
        <w:rPr>
          <w:rFonts w:ascii="Arial" w:hAnsi="Arial"/>
          <w:b/>
        </w:rPr>
        <w:t xml:space="preserve">GEE, Global Elevator Exhibition, </w:t>
      </w:r>
      <w:r>
        <w:rPr>
          <w:rFonts w:ascii="Arial" w:hAnsi="Arial"/>
        </w:rPr>
        <w:t xml:space="preserve">the new event fully dedicated to horizontal and vertical mobility. </w:t>
      </w:r>
    </w:p>
    <w:p w14:paraId="3EDE5B8C" w14:textId="77777777" w:rsidR="006C6998" w:rsidRPr="00F31056" w:rsidRDefault="006C6998" w:rsidP="00D81DD8">
      <w:pPr>
        <w:pStyle w:val="Testonormale"/>
        <w:jc w:val="both"/>
        <w:rPr>
          <w:rFonts w:ascii="Arial" w:hAnsi="Arial" w:cs="Arial"/>
        </w:rPr>
      </w:pPr>
    </w:p>
    <w:p w14:paraId="601B4322" w14:textId="49D90034" w:rsidR="00A87253" w:rsidRPr="00F31056" w:rsidRDefault="00A87253" w:rsidP="00D81DD8">
      <w:pPr>
        <w:pStyle w:val="Testonormale"/>
        <w:jc w:val="both"/>
        <w:rPr>
          <w:rFonts w:ascii="Arial" w:hAnsi="Arial" w:cs="Arial"/>
        </w:rPr>
      </w:pPr>
      <w:r>
        <w:rPr>
          <w:rFonts w:ascii="Arial" w:hAnsi="Arial"/>
        </w:rPr>
        <w:t xml:space="preserve">To learn more: </w:t>
      </w:r>
      <w:hyperlink r:id="rId11" w:history="1">
        <w:r>
          <w:rPr>
            <w:rStyle w:val="Collegamentoipertestuale"/>
            <w:rFonts w:ascii="Arial" w:hAnsi="Arial"/>
            <w:color w:val="auto"/>
          </w:rPr>
          <w:t>https://smartbuildingexpo.it/</w:t>
        </w:r>
      </w:hyperlink>
    </w:p>
    <w:p w14:paraId="00B504C7" w14:textId="77777777" w:rsidR="00A87253" w:rsidRPr="00F31056" w:rsidRDefault="00A87253" w:rsidP="00D81DD8">
      <w:pPr>
        <w:pStyle w:val="Testonormale"/>
        <w:jc w:val="both"/>
        <w:rPr>
          <w:rFonts w:ascii="Arial" w:hAnsi="Arial" w:cs="Arial"/>
        </w:rPr>
      </w:pPr>
    </w:p>
    <w:p w14:paraId="32A4F1F3" w14:textId="77777777" w:rsidR="00A87253" w:rsidRPr="00F31056" w:rsidRDefault="00A87253" w:rsidP="00D81DD8">
      <w:pPr>
        <w:pStyle w:val="Testonormale"/>
        <w:jc w:val="both"/>
        <w:rPr>
          <w:rFonts w:ascii="Arial" w:hAnsi="Arial" w:cs="Arial"/>
        </w:rPr>
      </w:pPr>
    </w:p>
    <w:sectPr w:rsidR="00A87253" w:rsidRPr="00F31056" w:rsidSect="00EE0C6F">
      <w:headerReference w:type="default" r:id="rId12"/>
      <w:footerReference w:type="default" r:id="rId13"/>
      <w:headerReference w:type="first" r:id="rId14"/>
      <w:foot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86883" w14:textId="77777777" w:rsidR="009F2CB0" w:rsidRDefault="009F2CB0" w:rsidP="004214F0">
      <w:r>
        <w:separator/>
      </w:r>
    </w:p>
  </w:endnote>
  <w:endnote w:type="continuationSeparator" w:id="0">
    <w:p w14:paraId="09F9E6F7" w14:textId="77777777" w:rsidR="009F2CB0" w:rsidRDefault="009F2CB0" w:rsidP="004214F0">
      <w:r>
        <w:continuationSeparator/>
      </w:r>
    </w:p>
  </w:endnote>
  <w:endnote w:type="continuationNotice" w:id="1">
    <w:p w14:paraId="4ADED919" w14:textId="77777777" w:rsidR="009F2CB0" w:rsidRDefault="009F2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MS Gothic"/>
    <w:panose1 w:val="00000000000000000000"/>
    <w:charset w:val="80"/>
    <w:family w:val="roman"/>
    <w:notTrueType/>
    <w:pitch w:val="default"/>
    <w:sig w:usb0="00000001" w:usb1="08070000" w:usb2="00000010" w:usb3="00000000" w:csb0="00020000" w:csb1="00000000"/>
  </w:font>
  <w:font w:name="Yu Mincho">
    <w:altName w:val="游明朝"/>
    <w:panose1 w:val="00000000000000000000"/>
    <w:charset w:val="80"/>
    <w:family w:val="roman"/>
    <w:notTrueType/>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BOVNC K+ Gotham HTF">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7F5AB0C8" w14:textId="3CCB5B1B" w:rsidR="00E10E56" w:rsidRPr="00EC258E" w:rsidRDefault="00076ABF" w:rsidP="002C6EA9">
        <w:pPr>
          <w:pStyle w:val="Pidipagina"/>
          <w:jc w:val="right"/>
          <w:rPr>
            <w:rFonts w:ascii="Arial" w:hAnsi="Arial" w:cs="Arial"/>
            <w:sz w:val="20"/>
            <w:szCs w:val="20"/>
          </w:rPr>
        </w:pPr>
        <w:r>
          <w:rPr>
            <w:rFonts w:ascii="Arial" w:hAnsi="Arial"/>
            <w:noProof/>
            <w:sz w:val="20"/>
            <w:lang w:val="en-US" w:eastAsia="ja-JP"/>
          </w:rPr>
          <w:drawing>
            <wp:anchor distT="0" distB="0" distL="114300" distR="114300" simplePos="0" relativeHeight="251658249" behindDoc="0" locked="0" layoutInCell="1" allowOverlap="1" wp14:anchorId="607301D5" wp14:editId="371A3F37">
              <wp:simplePos x="0" y="0"/>
              <wp:positionH relativeFrom="margin">
                <wp:posOffset>0</wp:posOffset>
              </wp:positionH>
              <wp:positionV relativeFrom="paragraph">
                <wp:posOffset>0</wp:posOffset>
              </wp:positionV>
              <wp:extent cx="660400" cy="424626"/>
              <wp:effectExtent l="0" t="0" r="635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noProof/>
            <w:sz w:val="20"/>
            <w:lang w:val="en-US" w:eastAsia="ja-JP"/>
          </w:rPr>
          <w:drawing>
            <wp:anchor distT="0" distB="0" distL="114300" distR="114300" simplePos="0" relativeHeight="251658250" behindDoc="0" locked="0" layoutInCell="1" allowOverlap="1" wp14:anchorId="04F7FDF8" wp14:editId="38D6D688">
              <wp:simplePos x="0" y="0"/>
              <wp:positionH relativeFrom="column">
                <wp:posOffset>965200</wp:posOffset>
              </wp:positionH>
              <wp:positionV relativeFrom="paragraph">
                <wp:posOffset>12700</wp:posOffset>
              </wp:positionV>
              <wp:extent cx="1225550" cy="551180"/>
              <wp:effectExtent l="0" t="0" r="0" b="0"/>
              <wp:wrapNone/>
              <wp:docPr id="5" name="Immagine 5"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74DE" w14:textId="754F629C" w:rsidR="00FF56A2" w:rsidRDefault="00076ABF">
    <w:pPr>
      <w:pStyle w:val="Pidipagina"/>
    </w:pPr>
    <w:r>
      <w:rPr>
        <w:noProof/>
        <w:lang w:val="en-US" w:eastAsia="ja-JP"/>
      </w:rPr>
      <w:drawing>
        <wp:anchor distT="0" distB="0" distL="114300" distR="114300" simplePos="0" relativeHeight="251658248" behindDoc="0" locked="0" layoutInCell="1" allowOverlap="1" wp14:anchorId="472A35F2" wp14:editId="1B0A4D97">
          <wp:simplePos x="0" y="0"/>
          <wp:positionH relativeFrom="column">
            <wp:posOffset>812165</wp:posOffset>
          </wp:positionH>
          <wp:positionV relativeFrom="paragraph">
            <wp:posOffset>101600</wp:posOffset>
          </wp:positionV>
          <wp:extent cx="1225550" cy="551180"/>
          <wp:effectExtent l="0" t="0" r="0" b="0"/>
          <wp:wrapNone/>
          <wp:docPr id="10" name="Immagine 10"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ja-JP"/>
      </w:rPr>
      <w:drawing>
        <wp:anchor distT="0" distB="0" distL="114300" distR="114300" simplePos="0" relativeHeight="251658247" behindDoc="0" locked="0" layoutInCell="1" allowOverlap="1" wp14:anchorId="143BE743" wp14:editId="0186E2D4">
          <wp:simplePos x="0" y="0"/>
          <wp:positionH relativeFrom="margin">
            <wp:posOffset>-153035</wp:posOffset>
          </wp:positionH>
          <wp:positionV relativeFrom="paragraph">
            <wp:posOffset>88901</wp:posOffset>
          </wp:positionV>
          <wp:extent cx="660400" cy="424626"/>
          <wp:effectExtent l="0" t="0" r="635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8367" w14:textId="77777777" w:rsidR="009F2CB0" w:rsidRDefault="009F2CB0" w:rsidP="004214F0">
      <w:r>
        <w:separator/>
      </w:r>
    </w:p>
  </w:footnote>
  <w:footnote w:type="continuationSeparator" w:id="0">
    <w:p w14:paraId="6A8855CB" w14:textId="77777777" w:rsidR="009F2CB0" w:rsidRDefault="009F2CB0" w:rsidP="004214F0">
      <w:r>
        <w:continuationSeparator/>
      </w:r>
    </w:p>
  </w:footnote>
  <w:footnote w:type="continuationNotice" w:id="1">
    <w:p w14:paraId="1E71C852" w14:textId="77777777" w:rsidR="009F2CB0" w:rsidRDefault="009F2C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7" w14:textId="72071D7B" w:rsidR="00E10E56" w:rsidRDefault="00D9614E">
    <w:pPr>
      <w:pStyle w:val="Intestazione"/>
    </w:pPr>
    <w:r>
      <w:rPr>
        <w:rFonts w:ascii="Arial" w:hAnsi="Arial"/>
        <w:b/>
        <w:i/>
        <w:noProof/>
        <w:sz w:val="20"/>
        <w:lang w:val="en-US" w:eastAsia="ja-JP"/>
      </w:rPr>
      <w:drawing>
        <wp:anchor distT="0" distB="0" distL="114300" distR="114300" simplePos="0" relativeHeight="251658246" behindDoc="1" locked="0" layoutInCell="1" allowOverlap="1" wp14:anchorId="25D74715" wp14:editId="19BEE5C9">
          <wp:simplePos x="0" y="0"/>
          <wp:positionH relativeFrom="margin">
            <wp:align>left</wp:align>
          </wp:positionH>
          <wp:positionV relativeFrom="paragraph">
            <wp:posOffset>227965</wp:posOffset>
          </wp:positionV>
          <wp:extent cx="1424940" cy="698500"/>
          <wp:effectExtent l="0" t="0" r="3810" b="635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ja-JP"/>
      </w:rPr>
      <mc:AlternateContent>
        <mc:Choice Requires="wps">
          <w:drawing>
            <wp:anchor distT="45720" distB="45720" distL="114300" distR="114300" simplePos="0" relativeHeight="251658240" behindDoc="0" locked="0" layoutInCell="1" allowOverlap="1" wp14:anchorId="7F5AB0CA" wp14:editId="034CC048">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D22C42" w:rsidRDefault="0097654C" w:rsidP="0097654C">
                          <w:pPr>
                            <w:pStyle w:val="Paragrafobase"/>
                            <w:suppressAutoHyphens/>
                            <w:rPr>
                              <w:rFonts w:ascii="Arial" w:hAnsi="Arial" w:cs="Arial"/>
                              <w:b/>
                              <w:bCs/>
                              <w:color w:val="007656"/>
                              <w:spacing w:val="-1"/>
                              <w:sz w:val="14"/>
                              <w:szCs w:val="14"/>
                              <w:lang w:val="it-IT"/>
                            </w:rPr>
                          </w:pPr>
                          <w:r w:rsidRPr="00D22C42">
                            <w:rPr>
                              <w:rFonts w:ascii="Arial" w:hAnsi="Arial"/>
                              <w:b/>
                              <w:color w:val="007656"/>
                              <w:sz w:val="14"/>
                              <w:lang w:val="it-IT"/>
                            </w:rPr>
                            <w:t xml:space="preserve">Press Office </w:t>
                          </w:r>
                        </w:p>
                        <w:p w14:paraId="7F5AB0DD"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Fiera Milano</w:t>
                          </w:r>
                          <w:r w:rsidRPr="00D22C42">
                            <w:rPr>
                              <w:rFonts w:ascii="Arial" w:hAnsi="Arial"/>
                              <w:color w:val="007656"/>
                              <w:sz w:val="14"/>
                              <w:lang w:val="it-IT"/>
                            </w:rPr>
                            <w:t xml:space="preserve"> </w:t>
                          </w:r>
                        </w:p>
                        <w:p w14:paraId="7F5AB0DE" w14:textId="77777777" w:rsidR="0097654C" w:rsidRPr="00D22C42" w:rsidRDefault="0097654C" w:rsidP="0097654C">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 xml:space="preserve">Rosy Mazzanti </w:t>
                          </w:r>
                        </w:p>
                        <w:p w14:paraId="7F5AB0DF"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rosy.mazzanti@fieramilano.it</w:t>
                          </w:r>
                        </w:p>
                        <w:p w14:paraId="7F5AB0E0" w14:textId="77777777" w:rsidR="0097654C" w:rsidRPr="00D22C42" w:rsidRDefault="0097654C" w:rsidP="0097654C">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Mariagrazia Scoppio</w:t>
                          </w:r>
                        </w:p>
                        <w:p w14:paraId="7F5AB0E1"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+39 024997.6214</w:t>
                          </w:r>
                        </w:p>
                        <w:p w14:paraId="7F5AB0E2"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Mariagrazia.scoppio@fieramilano.it</w:t>
                          </w:r>
                        </w:p>
                        <w:p w14:paraId="7F5AB0E3" w14:textId="77777777" w:rsidR="0097654C" w:rsidRPr="00D22C42"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" filled="f" stroked="f">
              <v:textbox inset="0,0,0,0">
                <w:txbxContent>
                  <w:p w14:paraId="7F5AB0DC" w14:textId="77777777" w:rsidR="0097654C" w:rsidRPr="00D22C42" w:rsidRDefault="0097654C" w:rsidP="0097654C">
                    <w:pPr>
                      <w:pStyle w:val="Paragrafobase"/>
                      <w:suppressAutoHyphens/>
                      <w:rPr>
                        <w:rFonts w:ascii="Arial" w:hAnsi="Arial" w:cs="Arial"/>
                        <w:b/>
                        <w:bCs/>
                        <w:color w:val="007656"/>
                        <w:spacing w:val="-1"/>
                        <w:sz w:val="14"/>
                        <w:szCs w:val="14"/>
                        <w:lang w:val="it-IT"/>
                      </w:rPr>
                    </w:pPr>
                    <w:r w:rsidRPr="00D22C42">
                      <w:rPr>
                        <w:rFonts w:ascii="Arial" w:hAnsi="Arial"/>
                        <w:b/>
                        <w:color w:val="007656"/>
                        <w:sz w:val="14"/>
                        <w:lang w:val="it-IT"/>
                      </w:rPr>
                      <w:t xml:space="preserve">Press Office </w:t>
                    </w:r>
                  </w:p>
                  <w:p w14:paraId="7F5AB0DD"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Fiera Milano</w:t>
                    </w:r>
                    <w:r w:rsidRPr="00D22C42">
                      <w:rPr>
                        <w:rFonts w:ascii="Arial" w:hAnsi="Arial"/>
                        <w:color w:val="007656"/>
                        <w:sz w:val="14"/>
                        <w:lang w:val="it-IT"/>
                      </w:rPr>
                      <w:t xml:space="preserve"> </w:t>
                    </w:r>
                  </w:p>
                  <w:p w14:paraId="7F5AB0DE" w14:textId="77777777" w:rsidR="0097654C" w:rsidRPr="00D22C42" w:rsidRDefault="0097654C" w:rsidP="0097654C">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 xml:space="preserve">Rosy Mazzanti </w:t>
                    </w:r>
                  </w:p>
                  <w:p w14:paraId="7F5AB0DF"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rosy.mazzanti@fieramilano.it</w:t>
                    </w:r>
                  </w:p>
                  <w:p w14:paraId="7F5AB0E0" w14:textId="77777777" w:rsidR="0097654C" w:rsidRPr="00D22C42" w:rsidRDefault="0097654C" w:rsidP="0097654C">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Mariagrazia Scoppio</w:t>
                    </w:r>
                  </w:p>
                  <w:p w14:paraId="7F5AB0E1"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+39 024997.6214</w:t>
                    </w:r>
                  </w:p>
                  <w:p w14:paraId="7F5AB0E2"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Mariagrazia.scoppio@fieramilano.it</w:t>
                    </w:r>
                  </w:p>
                  <w:p w14:paraId="7F5AB0E3" w14:textId="77777777" w:rsidR="0097654C" w:rsidRPr="00D22C42"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D22C42" w:rsidRDefault="0097654C" w:rsidP="0097654C">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9" w14:textId="42340011" w:rsidR="00EE0C6F" w:rsidRPr="00856B62" w:rsidRDefault="00E4414D">
    <w:pPr>
      <w:pStyle w:val="Intestazione"/>
      <w:rPr>
        <w:i/>
      </w:rPr>
    </w:pPr>
    <w:r>
      <w:rPr>
        <w:i/>
        <w:noProof/>
        <w:lang w:val="en-US" w:eastAsia="ja-JP"/>
      </w:rPr>
      <mc:AlternateContent>
        <mc:Choice Requires="wps">
          <w:drawing>
            <wp:anchor distT="45720" distB="45720" distL="114300" distR="114300" simplePos="0" relativeHeight="251658242" behindDoc="0" locked="0" layoutInCell="1" allowOverlap="1" wp14:anchorId="7F5AB0D0" wp14:editId="7AFD06A2">
              <wp:simplePos x="0" y="0"/>
              <wp:positionH relativeFrom="margin">
                <wp:posOffset>1510665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_x0000_s1027" type="#_x0000_t202" style="position:absolute;margin-left:118.95pt;margin-top:133.05pt;width:224.9pt;height:1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rFonts w:ascii="Arial" w:hAnsi="Arial"/>
        <w:b/>
        <w:i/>
        <w:noProof/>
        <w:sz w:val="20"/>
        <w:lang w:val="en-US" w:eastAsia="ja-JP"/>
      </w:rPr>
      <w:drawing>
        <wp:anchor distT="0" distB="0" distL="114300" distR="114300" simplePos="0" relativeHeight="251658245" behindDoc="1" locked="0" layoutInCell="1" allowOverlap="1" wp14:anchorId="1E962CB8" wp14:editId="5FF36C28">
          <wp:simplePos x="0" y="0"/>
          <wp:positionH relativeFrom="margin">
            <wp:align>left</wp:align>
          </wp:positionH>
          <wp:positionV relativeFrom="paragraph">
            <wp:posOffset>45085</wp:posOffset>
          </wp:positionV>
          <wp:extent cx="1424940" cy="698500"/>
          <wp:effectExtent l="0" t="0" r="3810" b="635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Pr>
        <w:i/>
        <w:noProof/>
        <w:lang w:val="en-US" w:eastAsia="ja-JP"/>
      </w:rPr>
      <mc:AlternateContent>
        <mc:Choice Requires="wps">
          <w:drawing>
            <wp:anchor distT="45720" distB="45720" distL="114300" distR="114300" simplePos="0" relativeHeight="251658241"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D22C42" w:rsidRDefault="00EE0C6F" w:rsidP="00EE0C6F">
                          <w:pPr>
                            <w:pStyle w:val="Paragrafobase"/>
                            <w:suppressAutoHyphens/>
                            <w:rPr>
                              <w:rFonts w:ascii="Arial" w:hAnsi="Arial" w:cs="Arial"/>
                              <w:b/>
                              <w:bCs/>
                              <w:color w:val="007656"/>
                              <w:spacing w:val="-1"/>
                              <w:sz w:val="14"/>
                              <w:szCs w:val="14"/>
                              <w:lang w:val="it-IT"/>
                            </w:rPr>
                          </w:pPr>
                          <w:r w:rsidRPr="00D22C42">
                            <w:rPr>
                              <w:rFonts w:ascii="Arial" w:hAnsi="Arial"/>
                              <w:b/>
                              <w:color w:val="007656"/>
                              <w:sz w:val="14"/>
                              <w:lang w:val="it-IT"/>
                            </w:rPr>
                            <w:t xml:space="preserve">Press Office </w:t>
                          </w:r>
                        </w:p>
                        <w:p w14:paraId="7F5AB0EB" w14:textId="77777777" w:rsidR="00EE0C6F" w:rsidRPr="00D22C42" w:rsidRDefault="00EE0C6F" w:rsidP="00EE0C6F">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Fiera Milano</w:t>
                          </w:r>
                          <w:r w:rsidRPr="00D22C42">
                            <w:rPr>
                              <w:rFonts w:ascii="Arial" w:hAnsi="Arial"/>
                              <w:color w:val="007656"/>
                              <w:sz w:val="14"/>
                              <w:lang w:val="it-IT"/>
                            </w:rPr>
                            <w:t xml:space="preserve"> </w:t>
                          </w:r>
                        </w:p>
                        <w:p w14:paraId="7F5AB0EC" w14:textId="77777777" w:rsidR="002A4898" w:rsidRPr="00D22C42" w:rsidRDefault="002A4898" w:rsidP="002A4898">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 xml:space="preserve">Rosy Mazzanti </w:t>
                          </w:r>
                        </w:p>
                        <w:p w14:paraId="7F5AB0ED"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rosy.mazzanti@fieramilano.it</w:t>
                          </w:r>
                        </w:p>
                        <w:p w14:paraId="7F5AB0EE" w14:textId="77777777" w:rsidR="002A4898" w:rsidRPr="00D22C42" w:rsidRDefault="002A4898" w:rsidP="002A4898">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Mariagrazia Scoppio</w:t>
                          </w:r>
                        </w:p>
                        <w:p w14:paraId="7F5AB0EF"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+39 024997.6214</w:t>
                          </w:r>
                        </w:p>
                        <w:p w14:paraId="7F5AB0F0"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Mariagrazia.scoppio@fieramilano.it</w:t>
                          </w:r>
                        </w:p>
                        <w:p w14:paraId="7F5AB0F1" w14:textId="77777777" w:rsidR="002A4898" w:rsidRPr="00D22C42"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_x0000_s1028" type="#_x0000_t202" style="position:absolute;margin-left:-2.95pt;margin-top:139.15pt;width:114pt;height:606.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77777777" w:rsidR="00EE0C6F" w:rsidRPr="00D22C42" w:rsidRDefault="00EE0C6F" w:rsidP="00EE0C6F">
                    <w:pPr>
                      <w:pStyle w:val="Paragrafobase"/>
                      <w:suppressAutoHyphens/>
                      <w:rPr>
                        <w:rFonts w:ascii="Arial" w:hAnsi="Arial" w:cs="Arial"/>
                        <w:b/>
                        <w:bCs/>
                        <w:color w:val="007656"/>
                        <w:spacing w:val="-1"/>
                        <w:sz w:val="14"/>
                        <w:szCs w:val="14"/>
                        <w:lang w:val="it-IT"/>
                      </w:rPr>
                    </w:pPr>
                    <w:r w:rsidRPr="00D22C42">
                      <w:rPr>
                        <w:rFonts w:ascii="Arial" w:hAnsi="Arial"/>
                        <w:b/>
                        <w:color w:val="007656"/>
                        <w:sz w:val="14"/>
                        <w:lang w:val="it-IT"/>
                      </w:rPr>
                      <w:t xml:space="preserve">Press Office </w:t>
                    </w:r>
                  </w:p>
                  <w:p w14:paraId="7F5AB0EB" w14:textId="77777777" w:rsidR="00EE0C6F" w:rsidRPr="00D22C42" w:rsidRDefault="00EE0C6F" w:rsidP="00EE0C6F">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Fiera Milano</w:t>
                    </w:r>
                    <w:r w:rsidRPr="00D22C42">
                      <w:rPr>
                        <w:rFonts w:ascii="Arial" w:hAnsi="Arial"/>
                        <w:color w:val="007656"/>
                        <w:sz w:val="14"/>
                        <w:lang w:val="it-IT"/>
                      </w:rPr>
                      <w:t xml:space="preserve"> </w:t>
                    </w:r>
                  </w:p>
                  <w:p w14:paraId="7F5AB0EC" w14:textId="77777777" w:rsidR="002A4898" w:rsidRPr="00D22C42" w:rsidRDefault="002A4898" w:rsidP="002A4898">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 xml:space="preserve">Rosy Mazzanti </w:t>
                    </w:r>
                  </w:p>
                  <w:p w14:paraId="7F5AB0ED"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rosy.mazzanti@fieramilano.it</w:t>
                    </w:r>
                  </w:p>
                  <w:p w14:paraId="7F5AB0EE" w14:textId="77777777" w:rsidR="002A4898" w:rsidRPr="00D22C42" w:rsidRDefault="002A4898" w:rsidP="002A4898">
                    <w:pPr>
                      <w:pStyle w:val="Paragrafobase"/>
                      <w:suppressAutoHyphens/>
                      <w:spacing w:before="113"/>
                      <w:rPr>
                        <w:rFonts w:ascii="Arial" w:hAnsi="Arial" w:cs="Arial"/>
                        <w:color w:val="007656"/>
                        <w:spacing w:val="-1"/>
                        <w:sz w:val="14"/>
                        <w:szCs w:val="14"/>
                        <w:lang w:val="it-IT"/>
                      </w:rPr>
                    </w:pPr>
                    <w:r w:rsidRPr="00D22C42">
                      <w:rPr>
                        <w:rFonts w:ascii="Arial" w:hAnsi="Arial"/>
                        <w:color w:val="007656"/>
                        <w:sz w:val="14"/>
                        <w:lang w:val="it-IT"/>
                      </w:rPr>
                      <w:t>Mariagrazia Scoppio</w:t>
                    </w:r>
                  </w:p>
                  <w:p w14:paraId="7F5AB0EF"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+39 024997.6214</w:t>
                    </w:r>
                  </w:p>
                  <w:p w14:paraId="7F5AB0F0"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color w:val="007656"/>
                        <w:sz w:val="14"/>
                        <w:lang w:val="it-IT"/>
                      </w:rPr>
                      <w:t>Mariagrazia.scoppio@fieramilano.it</w:t>
                    </w:r>
                  </w:p>
                  <w:p w14:paraId="7F5AB0F1" w14:textId="77777777" w:rsidR="002A4898" w:rsidRPr="00D22C42"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D22C42" w:rsidRDefault="002A4898" w:rsidP="002A4898">
                    <w:pPr>
                      <w:pStyle w:val="Paragrafobase"/>
                      <w:suppressAutoHyphens/>
                      <w:rPr>
                        <w:rFonts w:ascii="Arial" w:hAnsi="Arial" w:cs="Arial"/>
                        <w:color w:val="007656"/>
                        <w:spacing w:val="-1"/>
                        <w:sz w:val="14"/>
                        <w:szCs w:val="14"/>
                        <w:lang w:val="it-IT"/>
                      </w:rPr>
                    </w:pPr>
                    <w:r w:rsidRPr="00D22C42">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en-US" w:eastAsia="ja-JP"/>
      </w:rPr>
      <mc:AlternateContent>
        <mc:Choice Requires="wps">
          <w:drawing>
            <wp:anchor distT="0" distB="0" distL="114300" distR="114300" simplePos="0" relativeHeight="251658244"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661AE8" id="Connettore 1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lang w:val="en-US" w:eastAsia="ja-JP"/>
      </w:rPr>
      <mc:AlternateContent>
        <mc:Choice Requires="wps">
          <w:drawing>
            <wp:anchor distT="0" distB="0" distL="114300" distR="114300" simplePos="0" relativeHeight="251658243"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8166A3" id="Connettore 1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035F"/>
    <w:multiLevelType w:val="hybridMultilevel"/>
    <w:tmpl w:val="1304EE24"/>
    <w:lvl w:ilvl="0" w:tplc="112C285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58981918">
    <w:abstractNumId w:val="1"/>
  </w:num>
  <w:num w:numId="2" w16cid:durableId="555891925">
    <w:abstractNumId w:val="5"/>
  </w:num>
  <w:num w:numId="3" w16cid:durableId="1522936598">
    <w:abstractNumId w:val="2"/>
  </w:num>
  <w:num w:numId="4" w16cid:durableId="951716290">
    <w:abstractNumId w:val="4"/>
  </w:num>
  <w:num w:numId="5" w16cid:durableId="408692429">
    <w:abstractNumId w:val="3"/>
  </w:num>
  <w:num w:numId="6" w16cid:durableId="354580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677"/>
    <w:rsid w:val="00002D96"/>
    <w:rsid w:val="000031D2"/>
    <w:rsid w:val="00005227"/>
    <w:rsid w:val="0001027E"/>
    <w:rsid w:val="00010351"/>
    <w:rsid w:val="0001404D"/>
    <w:rsid w:val="00017B75"/>
    <w:rsid w:val="000202A3"/>
    <w:rsid w:val="000214CF"/>
    <w:rsid w:val="00023E6A"/>
    <w:rsid w:val="0002408D"/>
    <w:rsid w:val="0003122D"/>
    <w:rsid w:val="00033959"/>
    <w:rsid w:val="00033EFD"/>
    <w:rsid w:val="00037406"/>
    <w:rsid w:val="0004264A"/>
    <w:rsid w:val="00042D22"/>
    <w:rsid w:val="0004313E"/>
    <w:rsid w:val="000448A7"/>
    <w:rsid w:val="0004664F"/>
    <w:rsid w:val="00047B08"/>
    <w:rsid w:val="00050BBF"/>
    <w:rsid w:val="00050DA9"/>
    <w:rsid w:val="00053391"/>
    <w:rsid w:val="0005351C"/>
    <w:rsid w:val="000535C6"/>
    <w:rsid w:val="00056545"/>
    <w:rsid w:val="00061D1E"/>
    <w:rsid w:val="00063E94"/>
    <w:rsid w:val="000666EC"/>
    <w:rsid w:val="00072F4D"/>
    <w:rsid w:val="00073628"/>
    <w:rsid w:val="0007417A"/>
    <w:rsid w:val="00075B96"/>
    <w:rsid w:val="00076ABF"/>
    <w:rsid w:val="00081352"/>
    <w:rsid w:val="0008607B"/>
    <w:rsid w:val="0009030B"/>
    <w:rsid w:val="00091009"/>
    <w:rsid w:val="00092FAC"/>
    <w:rsid w:val="000945F1"/>
    <w:rsid w:val="000979AD"/>
    <w:rsid w:val="000A005D"/>
    <w:rsid w:val="000A14D9"/>
    <w:rsid w:val="000A51B5"/>
    <w:rsid w:val="000B19C7"/>
    <w:rsid w:val="000B1C16"/>
    <w:rsid w:val="000B2184"/>
    <w:rsid w:val="000B2620"/>
    <w:rsid w:val="000B3FA1"/>
    <w:rsid w:val="000B494D"/>
    <w:rsid w:val="000C1A85"/>
    <w:rsid w:val="000C2753"/>
    <w:rsid w:val="000C2CE3"/>
    <w:rsid w:val="000C2F6A"/>
    <w:rsid w:val="000C333E"/>
    <w:rsid w:val="000C418C"/>
    <w:rsid w:val="000D0C86"/>
    <w:rsid w:val="000D139A"/>
    <w:rsid w:val="000D5E4C"/>
    <w:rsid w:val="000E0407"/>
    <w:rsid w:val="000E4854"/>
    <w:rsid w:val="000E5B65"/>
    <w:rsid w:val="000E6988"/>
    <w:rsid w:val="000F0838"/>
    <w:rsid w:val="000F2177"/>
    <w:rsid w:val="000F253C"/>
    <w:rsid w:val="000F7C31"/>
    <w:rsid w:val="00100765"/>
    <w:rsid w:val="00103BAF"/>
    <w:rsid w:val="00106EA2"/>
    <w:rsid w:val="00110C40"/>
    <w:rsid w:val="00111BC2"/>
    <w:rsid w:val="001141AA"/>
    <w:rsid w:val="00116F71"/>
    <w:rsid w:val="0012173B"/>
    <w:rsid w:val="00121B28"/>
    <w:rsid w:val="00122A4E"/>
    <w:rsid w:val="00124B5A"/>
    <w:rsid w:val="00124DF1"/>
    <w:rsid w:val="001311AF"/>
    <w:rsid w:val="0013779C"/>
    <w:rsid w:val="00142167"/>
    <w:rsid w:val="00142AB4"/>
    <w:rsid w:val="00151D84"/>
    <w:rsid w:val="0015761D"/>
    <w:rsid w:val="00163915"/>
    <w:rsid w:val="00164187"/>
    <w:rsid w:val="0016544F"/>
    <w:rsid w:val="00165C02"/>
    <w:rsid w:val="001711F6"/>
    <w:rsid w:val="00171498"/>
    <w:rsid w:val="001717A9"/>
    <w:rsid w:val="00173194"/>
    <w:rsid w:val="00182700"/>
    <w:rsid w:val="00182C16"/>
    <w:rsid w:val="001833B9"/>
    <w:rsid w:val="00184E0F"/>
    <w:rsid w:val="001860E3"/>
    <w:rsid w:val="00187A14"/>
    <w:rsid w:val="0019005A"/>
    <w:rsid w:val="00190A5F"/>
    <w:rsid w:val="001917C6"/>
    <w:rsid w:val="001918A9"/>
    <w:rsid w:val="001954BF"/>
    <w:rsid w:val="001965C5"/>
    <w:rsid w:val="00196E92"/>
    <w:rsid w:val="00197139"/>
    <w:rsid w:val="001A0E54"/>
    <w:rsid w:val="001A1564"/>
    <w:rsid w:val="001A695A"/>
    <w:rsid w:val="001A7D72"/>
    <w:rsid w:val="001B02CB"/>
    <w:rsid w:val="001B08B1"/>
    <w:rsid w:val="001B10E3"/>
    <w:rsid w:val="001B14F4"/>
    <w:rsid w:val="001B1E94"/>
    <w:rsid w:val="001B2463"/>
    <w:rsid w:val="001B3632"/>
    <w:rsid w:val="001B3A84"/>
    <w:rsid w:val="001B3C59"/>
    <w:rsid w:val="001B4A66"/>
    <w:rsid w:val="001B51F5"/>
    <w:rsid w:val="001B7D6B"/>
    <w:rsid w:val="001C00DF"/>
    <w:rsid w:val="001C5665"/>
    <w:rsid w:val="001C59FD"/>
    <w:rsid w:val="001C7E06"/>
    <w:rsid w:val="001D0438"/>
    <w:rsid w:val="001D176E"/>
    <w:rsid w:val="001D2D56"/>
    <w:rsid w:val="001D4538"/>
    <w:rsid w:val="001D56C4"/>
    <w:rsid w:val="001D5867"/>
    <w:rsid w:val="001E0B65"/>
    <w:rsid w:val="001E0C81"/>
    <w:rsid w:val="001E120E"/>
    <w:rsid w:val="001E3C31"/>
    <w:rsid w:val="001E601D"/>
    <w:rsid w:val="001F11FF"/>
    <w:rsid w:val="001F4964"/>
    <w:rsid w:val="001F6A84"/>
    <w:rsid w:val="001F6D88"/>
    <w:rsid w:val="001F7120"/>
    <w:rsid w:val="001F730E"/>
    <w:rsid w:val="0020156C"/>
    <w:rsid w:val="002028EE"/>
    <w:rsid w:val="00204C9B"/>
    <w:rsid w:val="002078F7"/>
    <w:rsid w:val="00210289"/>
    <w:rsid w:val="00210C85"/>
    <w:rsid w:val="002112BF"/>
    <w:rsid w:val="00214FB9"/>
    <w:rsid w:val="0021577A"/>
    <w:rsid w:val="00217032"/>
    <w:rsid w:val="002212DE"/>
    <w:rsid w:val="00223FAC"/>
    <w:rsid w:val="00227874"/>
    <w:rsid w:val="0023046B"/>
    <w:rsid w:val="00231ADF"/>
    <w:rsid w:val="00232BA2"/>
    <w:rsid w:val="00232CB3"/>
    <w:rsid w:val="0023537B"/>
    <w:rsid w:val="00235C46"/>
    <w:rsid w:val="00237D7D"/>
    <w:rsid w:val="00240500"/>
    <w:rsid w:val="002415C6"/>
    <w:rsid w:val="002419F0"/>
    <w:rsid w:val="00242710"/>
    <w:rsid w:val="00245BB0"/>
    <w:rsid w:val="00250F91"/>
    <w:rsid w:val="00251EF1"/>
    <w:rsid w:val="00253C5D"/>
    <w:rsid w:val="00257E20"/>
    <w:rsid w:val="00262464"/>
    <w:rsid w:val="00262B8C"/>
    <w:rsid w:val="00262C39"/>
    <w:rsid w:val="00271FC5"/>
    <w:rsid w:val="00275851"/>
    <w:rsid w:val="00275D2A"/>
    <w:rsid w:val="00280264"/>
    <w:rsid w:val="00281328"/>
    <w:rsid w:val="002828E6"/>
    <w:rsid w:val="002832A5"/>
    <w:rsid w:val="002835D6"/>
    <w:rsid w:val="00285552"/>
    <w:rsid w:val="00285D90"/>
    <w:rsid w:val="0028640E"/>
    <w:rsid w:val="00287A97"/>
    <w:rsid w:val="00293EA6"/>
    <w:rsid w:val="00297B79"/>
    <w:rsid w:val="002A1DA6"/>
    <w:rsid w:val="002A24F1"/>
    <w:rsid w:val="002A4898"/>
    <w:rsid w:val="002A5946"/>
    <w:rsid w:val="002A7704"/>
    <w:rsid w:val="002B09A5"/>
    <w:rsid w:val="002B2724"/>
    <w:rsid w:val="002B47C6"/>
    <w:rsid w:val="002B5DD3"/>
    <w:rsid w:val="002B77FD"/>
    <w:rsid w:val="002C139F"/>
    <w:rsid w:val="002C21E4"/>
    <w:rsid w:val="002C2E86"/>
    <w:rsid w:val="002C4798"/>
    <w:rsid w:val="002C6E3C"/>
    <w:rsid w:val="002C6EA9"/>
    <w:rsid w:val="002D5AF1"/>
    <w:rsid w:val="002E0E3D"/>
    <w:rsid w:val="002E0F66"/>
    <w:rsid w:val="002E119D"/>
    <w:rsid w:val="002E2D9C"/>
    <w:rsid w:val="002E3C06"/>
    <w:rsid w:val="002E540B"/>
    <w:rsid w:val="002E61DB"/>
    <w:rsid w:val="002E6475"/>
    <w:rsid w:val="002E7453"/>
    <w:rsid w:val="002F0189"/>
    <w:rsid w:val="002F373A"/>
    <w:rsid w:val="002F3D07"/>
    <w:rsid w:val="002F4F60"/>
    <w:rsid w:val="002F6530"/>
    <w:rsid w:val="00304F95"/>
    <w:rsid w:val="0031639E"/>
    <w:rsid w:val="0031665D"/>
    <w:rsid w:val="00317407"/>
    <w:rsid w:val="003207A9"/>
    <w:rsid w:val="003219FC"/>
    <w:rsid w:val="00323299"/>
    <w:rsid w:val="0032408F"/>
    <w:rsid w:val="00324E32"/>
    <w:rsid w:val="00326303"/>
    <w:rsid w:val="003265BB"/>
    <w:rsid w:val="00326FC3"/>
    <w:rsid w:val="00327773"/>
    <w:rsid w:val="00330B4A"/>
    <w:rsid w:val="00330E90"/>
    <w:rsid w:val="00330F3E"/>
    <w:rsid w:val="00333BC9"/>
    <w:rsid w:val="0033514B"/>
    <w:rsid w:val="0034078C"/>
    <w:rsid w:val="0034098D"/>
    <w:rsid w:val="00340D96"/>
    <w:rsid w:val="00342378"/>
    <w:rsid w:val="0035229C"/>
    <w:rsid w:val="00354FB9"/>
    <w:rsid w:val="00357E16"/>
    <w:rsid w:val="003615DD"/>
    <w:rsid w:val="00362088"/>
    <w:rsid w:val="00370131"/>
    <w:rsid w:val="0037104C"/>
    <w:rsid w:val="00371191"/>
    <w:rsid w:val="003712F9"/>
    <w:rsid w:val="003732A3"/>
    <w:rsid w:val="003763FA"/>
    <w:rsid w:val="003768A5"/>
    <w:rsid w:val="00376E5D"/>
    <w:rsid w:val="00377A90"/>
    <w:rsid w:val="003806B6"/>
    <w:rsid w:val="00381D11"/>
    <w:rsid w:val="00385F29"/>
    <w:rsid w:val="0038767F"/>
    <w:rsid w:val="00390D7D"/>
    <w:rsid w:val="003915CA"/>
    <w:rsid w:val="00393AE7"/>
    <w:rsid w:val="00393B52"/>
    <w:rsid w:val="00394AA7"/>
    <w:rsid w:val="00397A59"/>
    <w:rsid w:val="003A16D6"/>
    <w:rsid w:val="003A23A1"/>
    <w:rsid w:val="003A562D"/>
    <w:rsid w:val="003A5F61"/>
    <w:rsid w:val="003B044F"/>
    <w:rsid w:val="003B2418"/>
    <w:rsid w:val="003B4976"/>
    <w:rsid w:val="003C18DB"/>
    <w:rsid w:val="003C2A8B"/>
    <w:rsid w:val="003C2F7E"/>
    <w:rsid w:val="003D1626"/>
    <w:rsid w:val="003D1C92"/>
    <w:rsid w:val="003D30F0"/>
    <w:rsid w:val="003D3F78"/>
    <w:rsid w:val="003D4C61"/>
    <w:rsid w:val="003D694E"/>
    <w:rsid w:val="003D7E88"/>
    <w:rsid w:val="003E29F2"/>
    <w:rsid w:val="003E2A55"/>
    <w:rsid w:val="003E36F2"/>
    <w:rsid w:val="003E4CFF"/>
    <w:rsid w:val="003E65CE"/>
    <w:rsid w:val="003E6E46"/>
    <w:rsid w:val="003E7634"/>
    <w:rsid w:val="003F0A97"/>
    <w:rsid w:val="003F0AA7"/>
    <w:rsid w:val="003F2677"/>
    <w:rsid w:val="003F27E0"/>
    <w:rsid w:val="003F40A6"/>
    <w:rsid w:val="003F4A46"/>
    <w:rsid w:val="003F4E53"/>
    <w:rsid w:val="003F719C"/>
    <w:rsid w:val="003F73D8"/>
    <w:rsid w:val="0040225F"/>
    <w:rsid w:val="004116CB"/>
    <w:rsid w:val="004214F0"/>
    <w:rsid w:val="0042154F"/>
    <w:rsid w:val="0042173F"/>
    <w:rsid w:val="00421CA1"/>
    <w:rsid w:val="00423FC8"/>
    <w:rsid w:val="004240AA"/>
    <w:rsid w:val="00425EC6"/>
    <w:rsid w:val="0042633A"/>
    <w:rsid w:val="00430778"/>
    <w:rsid w:val="00431281"/>
    <w:rsid w:val="00431F86"/>
    <w:rsid w:val="00433085"/>
    <w:rsid w:val="004343FA"/>
    <w:rsid w:val="00434B8C"/>
    <w:rsid w:val="00434D0C"/>
    <w:rsid w:val="00435BCA"/>
    <w:rsid w:val="00440661"/>
    <w:rsid w:val="004429B2"/>
    <w:rsid w:val="004455F8"/>
    <w:rsid w:val="00446F88"/>
    <w:rsid w:val="004523D2"/>
    <w:rsid w:val="00453821"/>
    <w:rsid w:val="004550BB"/>
    <w:rsid w:val="004566FC"/>
    <w:rsid w:val="00456B26"/>
    <w:rsid w:val="00456C15"/>
    <w:rsid w:val="00461B88"/>
    <w:rsid w:val="00462398"/>
    <w:rsid w:val="00465D08"/>
    <w:rsid w:val="00471387"/>
    <w:rsid w:val="0047171F"/>
    <w:rsid w:val="00473B39"/>
    <w:rsid w:val="00473E75"/>
    <w:rsid w:val="00473E86"/>
    <w:rsid w:val="00474592"/>
    <w:rsid w:val="00475120"/>
    <w:rsid w:val="00476185"/>
    <w:rsid w:val="0047649C"/>
    <w:rsid w:val="00476D58"/>
    <w:rsid w:val="00480830"/>
    <w:rsid w:val="00480E76"/>
    <w:rsid w:val="00482C73"/>
    <w:rsid w:val="0048386F"/>
    <w:rsid w:val="00483977"/>
    <w:rsid w:val="0048709E"/>
    <w:rsid w:val="00487551"/>
    <w:rsid w:val="00490AA6"/>
    <w:rsid w:val="00491B61"/>
    <w:rsid w:val="00494297"/>
    <w:rsid w:val="00494865"/>
    <w:rsid w:val="00497EDD"/>
    <w:rsid w:val="004A18B7"/>
    <w:rsid w:val="004A23A0"/>
    <w:rsid w:val="004A337D"/>
    <w:rsid w:val="004A5D44"/>
    <w:rsid w:val="004A78C4"/>
    <w:rsid w:val="004B25C3"/>
    <w:rsid w:val="004B40CC"/>
    <w:rsid w:val="004B5866"/>
    <w:rsid w:val="004B5B24"/>
    <w:rsid w:val="004C43EF"/>
    <w:rsid w:val="004C6282"/>
    <w:rsid w:val="004C7F39"/>
    <w:rsid w:val="004D171C"/>
    <w:rsid w:val="004D185C"/>
    <w:rsid w:val="004D3E2F"/>
    <w:rsid w:val="004D63A4"/>
    <w:rsid w:val="004D79F8"/>
    <w:rsid w:val="004E6479"/>
    <w:rsid w:val="004F1437"/>
    <w:rsid w:val="004F41CF"/>
    <w:rsid w:val="004F4510"/>
    <w:rsid w:val="004F772D"/>
    <w:rsid w:val="00500439"/>
    <w:rsid w:val="0050087C"/>
    <w:rsid w:val="00500AF1"/>
    <w:rsid w:val="00510369"/>
    <w:rsid w:val="00512F2F"/>
    <w:rsid w:val="00515083"/>
    <w:rsid w:val="005158F1"/>
    <w:rsid w:val="00516D63"/>
    <w:rsid w:val="00520720"/>
    <w:rsid w:val="00520F5A"/>
    <w:rsid w:val="00521514"/>
    <w:rsid w:val="0052189A"/>
    <w:rsid w:val="00522443"/>
    <w:rsid w:val="005228CD"/>
    <w:rsid w:val="00522DD3"/>
    <w:rsid w:val="005267CE"/>
    <w:rsid w:val="00531440"/>
    <w:rsid w:val="00532E03"/>
    <w:rsid w:val="00532EB6"/>
    <w:rsid w:val="00534EB2"/>
    <w:rsid w:val="00535A4A"/>
    <w:rsid w:val="00537D9D"/>
    <w:rsid w:val="00541A14"/>
    <w:rsid w:val="00545B00"/>
    <w:rsid w:val="00547191"/>
    <w:rsid w:val="00550926"/>
    <w:rsid w:val="00552417"/>
    <w:rsid w:val="00563E08"/>
    <w:rsid w:val="0056416D"/>
    <w:rsid w:val="005647F1"/>
    <w:rsid w:val="005659CE"/>
    <w:rsid w:val="0056657E"/>
    <w:rsid w:val="00570596"/>
    <w:rsid w:val="00575983"/>
    <w:rsid w:val="005810DB"/>
    <w:rsid w:val="0058619E"/>
    <w:rsid w:val="005928D7"/>
    <w:rsid w:val="0059666E"/>
    <w:rsid w:val="005971AD"/>
    <w:rsid w:val="00597358"/>
    <w:rsid w:val="00597A1D"/>
    <w:rsid w:val="005A02D9"/>
    <w:rsid w:val="005A07A0"/>
    <w:rsid w:val="005A1016"/>
    <w:rsid w:val="005A1DCA"/>
    <w:rsid w:val="005A2ED5"/>
    <w:rsid w:val="005A50F3"/>
    <w:rsid w:val="005A578D"/>
    <w:rsid w:val="005A6580"/>
    <w:rsid w:val="005A721C"/>
    <w:rsid w:val="005B1C21"/>
    <w:rsid w:val="005B3720"/>
    <w:rsid w:val="005B3E66"/>
    <w:rsid w:val="005C18C4"/>
    <w:rsid w:val="005C1D42"/>
    <w:rsid w:val="005C2A4B"/>
    <w:rsid w:val="005C4F51"/>
    <w:rsid w:val="005C6343"/>
    <w:rsid w:val="005D0D54"/>
    <w:rsid w:val="005D0ED1"/>
    <w:rsid w:val="005D25D7"/>
    <w:rsid w:val="005D31DC"/>
    <w:rsid w:val="005D3E05"/>
    <w:rsid w:val="005D50AD"/>
    <w:rsid w:val="005D570F"/>
    <w:rsid w:val="005D663A"/>
    <w:rsid w:val="005D6F6D"/>
    <w:rsid w:val="005D7C05"/>
    <w:rsid w:val="005E03BC"/>
    <w:rsid w:val="005E132C"/>
    <w:rsid w:val="005E24D9"/>
    <w:rsid w:val="005E2535"/>
    <w:rsid w:val="005E333A"/>
    <w:rsid w:val="005E4D5F"/>
    <w:rsid w:val="005E4DE8"/>
    <w:rsid w:val="005E4E1A"/>
    <w:rsid w:val="005F2B6B"/>
    <w:rsid w:val="005F6680"/>
    <w:rsid w:val="005F6873"/>
    <w:rsid w:val="005F7808"/>
    <w:rsid w:val="00602A0E"/>
    <w:rsid w:val="00604E7C"/>
    <w:rsid w:val="00606E4C"/>
    <w:rsid w:val="00611862"/>
    <w:rsid w:val="0061392F"/>
    <w:rsid w:val="006164D8"/>
    <w:rsid w:val="00620489"/>
    <w:rsid w:val="00620A7A"/>
    <w:rsid w:val="00620FA3"/>
    <w:rsid w:val="00622F66"/>
    <w:rsid w:val="00623014"/>
    <w:rsid w:val="00625B0E"/>
    <w:rsid w:val="00626837"/>
    <w:rsid w:val="006319F4"/>
    <w:rsid w:val="00631F69"/>
    <w:rsid w:val="0063262C"/>
    <w:rsid w:val="0063270F"/>
    <w:rsid w:val="0063727E"/>
    <w:rsid w:val="006443BC"/>
    <w:rsid w:val="00644B71"/>
    <w:rsid w:val="006467E8"/>
    <w:rsid w:val="00646D3A"/>
    <w:rsid w:val="0065283F"/>
    <w:rsid w:val="0065366B"/>
    <w:rsid w:val="00655221"/>
    <w:rsid w:val="00655E9F"/>
    <w:rsid w:val="006612BC"/>
    <w:rsid w:val="00661FBC"/>
    <w:rsid w:val="00664AA7"/>
    <w:rsid w:val="00670835"/>
    <w:rsid w:val="00672611"/>
    <w:rsid w:val="00674A96"/>
    <w:rsid w:val="00677EDF"/>
    <w:rsid w:val="00680A47"/>
    <w:rsid w:val="00682E9B"/>
    <w:rsid w:val="0068562A"/>
    <w:rsid w:val="00687191"/>
    <w:rsid w:val="006903A0"/>
    <w:rsid w:val="00691C87"/>
    <w:rsid w:val="00691D63"/>
    <w:rsid w:val="0069284D"/>
    <w:rsid w:val="00694DB7"/>
    <w:rsid w:val="0069513E"/>
    <w:rsid w:val="00696911"/>
    <w:rsid w:val="006A01C1"/>
    <w:rsid w:val="006A39A1"/>
    <w:rsid w:val="006A62D3"/>
    <w:rsid w:val="006A6FF1"/>
    <w:rsid w:val="006B53FB"/>
    <w:rsid w:val="006C0E8C"/>
    <w:rsid w:val="006C5859"/>
    <w:rsid w:val="006C6998"/>
    <w:rsid w:val="006D0135"/>
    <w:rsid w:val="006D1497"/>
    <w:rsid w:val="006D224B"/>
    <w:rsid w:val="006D3AAD"/>
    <w:rsid w:val="006D40E8"/>
    <w:rsid w:val="006D5543"/>
    <w:rsid w:val="006E5546"/>
    <w:rsid w:val="006E60DD"/>
    <w:rsid w:val="006F3D6E"/>
    <w:rsid w:val="006F59E8"/>
    <w:rsid w:val="006F62C8"/>
    <w:rsid w:val="006F6857"/>
    <w:rsid w:val="006F7B8B"/>
    <w:rsid w:val="00700246"/>
    <w:rsid w:val="00702446"/>
    <w:rsid w:val="00704078"/>
    <w:rsid w:val="007052B6"/>
    <w:rsid w:val="00706AB0"/>
    <w:rsid w:val="00713947"/>
    <w:rsid w:val="0072091D"/>
    <w:rsid w:val="007219C9"/>
    <w:rsid w:val="0072576C"/>
    <w:rsid w:val="007268D9"/>
    <w:rsid w:val="007304DC"/>
    <w:rsid w:val="00732118"/>
    <w:rsid w:val="00733A55"/>
    <w:rsid w:val="007354A9"/>
    <w:rsid w:val="00741EC6"/>
    <w:rsid w:val="007428C6"/>
    <w:rsid w:val="007440D9"/>
    <w:rsid w:val="00745A27"/>
    <w:rsid w:val="00747AA4"/>
    <w:rsid w:val="00751BFB"/>
    <w:rsid w:val="0075478C"/>
    <w:rsid w:val="007547CF"/>
    <w:rsid w:val="0075489A"/>
    <w:rsid w:val="0075539A"/>
    <w:rsid w:val="00757325"/>
    <w:rsid w:val="007577F4"/>
    <w:rsid w:val="00761C25"/>
    <w:rsid w:val="007659F8"/>
    <w:rsid w:val="007662C7"/>
    <w:rsid w:val="007679C2"/>
    <w:rsid w:val="007703CA"/>
    <w:rsid w:val="007705BA"/>
    <w:rsid w:val="00772F08"/>
    <w:rsid w:val="00773FDA"/>
    <w:rsid w:val="00774921"/>
    <w:rsid w:val="00774E99"/>
    <w:rsid w:val="00776B94"/>
    <w:rsid w:val="00777CCD"/>
    <w:rsid w:val="00777D04"/>
    <w:rsid w:val="00780228"/>
    <w:rsid w:val="00782C77"/>
    <w:rsid w:val="00783E6D"/>
    <w:rsid w:val="00787870"/>
    <w:rsid w:val="00792299"/>
    <w:rsid w:val="00792418"/>
    <w:rsid w:val="00792DB0"/>
    <w:rsid w:val="007941D4"/>
    <w:rsid w:val="00794553"/>
    <w:rsid w:val="00794F34"/>
    <w:rsid w:val="00796729"/>
    <w:rsid w:val="007A00E8"/>
    <w:rsid w:val="007B1EDD"/>
    <w:rsid w:val="007B5806"/>
    <w:rsid w:val="007C0BC0"/>
    <w:rsid w:val="007C114A"/>
    <w:rsid w:val="007C5E20"/>
    <w:rsid w:val="007C5F3E"/>
    <w:rsid w:val="007C70A6"/>
    <w:rsid w:val="007C7C94"/>
    <w:rsid w:val="007D0C40"/>
    <w:rsid w:val="007D3680"/>
    <w:rsid w:val="007D5265"/>
    <w:rsid w:val="007D59CA"/>
    <w:rsid w:val="007E4ADB"/>
    <w:rsid w:val="007F1849"/>
    <w:rsid w:val="007F1F00"/>
    <w:rsid w:val="007F202C"/>
    <w:rsid w:val="007F2EFD"/>
    <w:rsid w:val="007F4CD6"/>
    <w:rsid w:val="0080113A"/>
    <w:rsid w:val="00801FDC"/>
    <w:rsid w:val="00802FD4"/>
    <w:rsid w:val="00805326"/>
    <w:rsid w:val="00805E2E"/>
    <w:rsid w:val="00807B5C"/>
    <w:rsid w:val="00810285"/>
    <w:rsid w:val="00812862"/>
    <w:rsid w:val="00813755"/>
    <w:rsid w:val="00813A5E"/>
    <w:rsid w:val="00813C7E"/>
    <w:rsid w:val="00813DE0"/>
    <w:rsid w:val="00816AEC"/>
    <w:rsid w:val="0082179D"/>
    <w:rsid w:val="0082200A"/>
    <w:rsid w:val="008306C8"/>
    <w:rsid w:val="0083110D"/>
    <w:rsid w:val="008321AB"/>
    <w:rsid w:val="00835C27"/>
    <w:rsid w:val="00836C50"/>
    <w:rsid w:val="0083798D"/>
    <w:rsid w:val="00840D91"/>
    <w:rsid w:val="00840E0A"/>
    <w:rsid w:val="008426B6"/>
    <w:rsid w:val="008440D2"/>
    <w:rsid w:val="00845AB7"/>
    <w:rsid w:val="00846AC9"/>
    <w:rsid w:val="00846C7F"/>
    <w:rsid w:val="0085084D"/>
    <w:rsid w:val="00850AE0"/>
    <w:rsid w:val="00850E24"/>
    <w:rsid w:val="008528CB"/>
    <w:rsid w:val="00852B90"/>
    <w:rsid w:val="00853AB1"/>
    <w:rsid w:val="00854730"/>
    <w:rsid w:val="0085572C"/>
    <w:rsid w:val="00856B62"/>
    <w:rsid w:val="008573B7"/>
    <w:rsid w:val="00861C87"/>
    <w:rsid w:val="0086227A"/>
    <w:rsid w:val="0086250B"/>
    <w:rsid w:val="00867362"/>
    <w:rsid w:val="008712B4"/>
    <w:rsid w:val="008713D7"/>
    <w:rsid w:val="00872260"/>
    <w:rsid w:val="00873436"/>
    <w:rsid w:val="00873B16"/>
    <w:rsid w:val="00882CE7"/>
    <w:rsid w:val="00884589"/>
    <w:rsid w:val="00890114"/>
    <w:rsid w:val="00894E4E"/>
    <w:rsid w:val="0089532F"/>
    <w:rsid w:val="008A0AD6"/>
    <w:rsid w:val="008A0BEF"/>
    <w:rsid w:val="008A4C01"/>
    <w:rsid w:val="008A4CE5"/>
    <w:rsid w:val="008A5538"/>
    <w:rsid w:val="008B4F3D"/>
    <w:rsid w:val="008B67E9"/>
    <w:rsid w:val="008C118D"/>
    <w:rsid w:val="008C381B"/>
    <w:rsid w:val="008D3547"/>
    <w:rsid w:val="008D512D"/>
    <w:rsid w:val="008D562F"/>
    <w:rsid w:val="008D7F9E"/>
    <w:rsid w:val="008E2D40"/>
    <w:rsid w:val="008F0326"/>
    <w:rsid w:val="008F14F9"/>
    <w:rsid w:val="008F1633"/>
    <w:rsid w:val="008F3F41"/>
    <w:rsid w:val="008F4162"/>
    <w:rsid w:val="008F576D"/>
    <w:rsid w:val="008F5C1F"/>
    <w:rsid w:val="008F5FBC"/>
    <w:rsid w:val="00905986"/>
    <w:rsid w:val="00911BB1"/>
    <w:rsid w:val="0091234F"/>
    <w:rsid w:val="00913795"/>
    <w:rsid w:val="0091528F"/>
    <w:rsid w:val="00917992"/>
    <w:rsid w:val="00917BC1"/>
    <w:rsid w:val="00921B64"/>
    <w:rsid w:val="009245C9"/>
    <w:rsid w:val="009247D5"/>
    <w:rsid w:val="00925C4A"/>
    <w:rsid w:val="00926D9A"/>
    <w:rsid w:val="0093142C"/>
    <w:rsid w:val="00935286"/>
    <w:rsid w:val="009352EF"/>
    <w:rsid w:val="009378A3"/>
    <w:rsid w:val="009406EC"/>
    <w:rsid w:val="009409F9"/>
    <w:rsid w:val="00942F8F"/>
    <w:rsid w:val="0094450B"/>
    <w:rsid w:val="009445D0"/>
    <w:rsid w:val="009469B8"/>
    <w:rsid w:val="00953C37"/>
    <w:rsid w:val="00956662"/>
    <w:rsid w:val="009579BD"/>
    <w:rsid w:val="009609CD"/>
    <w:rsid w:val="009634C1"/>
    <w:rsid w:val="00965246"/>
    <w:rsid w:val="009655CA"/>
    <w:rsid w:val="0096578E"/>
    <w:rsid w:val="0096606A"/>
    <w:rsid w:val="00967143"/>
    <w:rsid w:val="0096751D"/>
    <w:rsid w:val="0097476E"/>
    <w:rsid w:val="00974F45"/>
    <w:rsid w:val="00975563"/>
    <w:rsid w:val="0097654C"/>
    <w:rsid w:val="00977DBD"/>
    <w:rsid w:val="00980AB4"/>
    <w:rsid w:val="00980C87"/>
    <w:rsid w:val="00983BD8"/>
    <w:rsid w:val="0098481D"/>
    <w:rsid w:val="0098580B"/>
    <w:rsid w:val="009862D7"/>
    <w:rsid w:val="0098675F"/>
    <w:rsid w:val="00987C9C"/>
    <w:rsid w:val="00990AC5"/>
    <w:rsid w:val="00991518"/>
    <w:rsid w:val="009934C2"/>
    <w:rsid w:val="009950A5"/>
    <w:rsid w:val="00995EF5"/>
    <w:rsid w:val="009A4761"/>
    <w:rsid w:val="009A5166"/>
    <w:rsid w:val="009A65C3"/>
    <w:rsid w:val="009A69C9"/>
    <w:rsid w:val="009A7CB2"/>
    <w:rsid w:val="009B22AD"/>
    <w:rsid w:val="009B5317"/>
    <w:rsid w:val="009B6F01"/>
    <w:rsid w:val="009C03C2"/>
    <w:rsid w:val="009C0D9E"/>
    <w:rsid w:val="009C141E"/>
    <w:rsid w:val="009C16D5"/>
    <w:rsid w:val="009C4CC7"/>
    <w:rsid w:val="009C69A2"/>
    <w:rsid w:val="009C79F5"/>
    <w:rsid w:val="009D0EBE"/>
    <w:rsid w:val="009D13E3"/>
    <w:rsid w:val="009D275B"/>
    <w:rsid w:val="009D2EFA"/>
    <w:rsid w:val="009D461D"/>
    <w:rsid w:val="009D4C40"/>
    <w:rsid w:val="009E0376"/>
    <w:rsid w:val="009E2AF4"/>
    <w:rsid w:val="009E63A7"/>
    <w:rsid w:val="009E6EE2"/>
    <w:rsid w:val="009F2262"/>
    <w:rsid w:val="009F2533"/>
    <w:rsid w:val="009F2596"/>
    <w:rsid w:val="009F2CB0"/>
    <w:rsid w:val="009F3D0B"/>
    <w:rsid w:val="009F51EE"/>
    <w:rsid w:val="009F65A9"/>
    <w:rsid w:val="00A00724"/>
    <w:rsid w:val="00A012CC"/>
    <w:rsid w:val="00A0490E"/>
    <w:rsid w:val="00A06036"/>
    <w:rsid w:val="00A07E36"/>
    <w:rsid w:val="00A10760"/>
    <w:rsid w:val="00A12D27"/>
    <w:rsid w:val="00A13D0C"/>
    <w:rsid w:val="00A154FA"/>
    <w:rsid w:val="00A16620"/>
    <w:rsid w:val="00A16C78"/>
    <w:rsid w:val="00A17875"/>
    <w:rsid w:val="00A2000B"/>
    <w:rsid w:val="00A21212"/>
    <w:rsid w:val="00A27400"/>
    <w:rsid w:val="00A30048"/>
    <w:rsid w:val="00A33DF1"/>
    <w:rsid w:val="00A34EDC"/>
    <w:rsid w:val="00A405F8"/>
    <w:rsid w:val="00A41A70"/>
    <w:rsid w:val="00A42E53"/>
    <w:rsid w:val="00A43DDA"/>
    <w:rsid w:val="00A51F92"/>
    <w:rsid w:val="00A53B13"/>
    <w:rsid w:val="00A54995"/>
    <w:rsid w:val="00A572BC"/>
    <w:rsid w:val="00A57961"/>
    <w:rsid w:val="00A60353"/>
    <w:rsid w:val="00A61833"/>
    <w:rsid w:val="00A63C4D"/>
    <w:rsid w:val="00A64C86"/>
    <w:rsid w:val="00A667B3"/>
    <w:rsid w:val="00A67697"/>
    <w:rsid w:val="00A6779D"/>
    <w:rsid w:val="00A7024C"/>
    <w:rsid w:val="00A7180A"/>
    <w:rsid w:val="00A74FD6"/>
    <w:rsid w:val="00A81CCE"/>
    <w:rsid w:val="00A8359D"/>
    <w:rsid w:val="00A87253"/>
    <w:rsid w:val="00A9450A"/>
    <w:rsid w:val="00A94619"/>
    <w:rsid w:val="00A9585D"/>
    <w:rsid w:val="00A972EC"/>
    <w:rsid w:val="00AA1241"/>
    <w:rsid w:val="00AA294E"/>
    <w:rsid w:val="00AA32B4"/>
    <w:rsid w:val="00AA3F14"/>
    <w:rsid w:val="00AA4C5E"/>
    <w:rsid w:val="00AA5332"/>
    <w:rsid w:val="00AA5606"/>
    <w:rsid w:val="00AA678F"/>
    <w:rsid w:val="00AB434A"/>
    <w:rsid w:val="00AB68E4"/>
    <w:rsid w:val="00AB6E3F"/>
    <w:rsid w:val="00AB779C"/>
    <w:rsid w:val="00AC2666"/>
    <w:rsid w:val="00AC3D60"/>
    <w:rsid w:val="00AC55A8"/>
    <w:rsid w:val="00AC62CD"/>
    <w:rsid w:val="00AC62D1"/>
    <w:rsid w:val="00AC68E8"/>
    <w:rsid w:val="00AD60BF"/>
    <w:rsid w:val="00AD6412"/>
    <w:rsid w:val="00AE1BFE"/>
    <w:rsid w:val="00AE290F"/>
    <w:rsid w:val="00AE2E1A"/>
    <w:rsid w:val="00AE332C"/>
    <w:rsid w:val="00AE3E5D"/>
    <w:rsid w:val="00AE52B9"/>
    <w:rsid w:val="00AE583D"/>
    <w:rsid w:val="00AE6A6E"/>
    <w:rsid w:val="00AE7DDF"/>
    <w:rsid w:val="00AF02CD"/>
    <w:rsid w:val="00AF044C"/>
    <w:rsid w:val="00AF0D25"/>
    <w:rsid w:val="00AF1118"/>
    <w:rsid w:val="00AF24FA"/>
    <w:rsid w:val="00AF492D"/>
    <w:rsid w:val="00AF6404"/>
    <w:rsid w:val="00AF748A"/>
    <w:rsid w:val="00B00319"/>
    <w:rsid w:val="00B03A95"/>
    <w:rsid w:val="00B06D61"/>
    <w:rsid w:val="00B119A8"/>
    <w:rsid w:val="00B14319"/>
    <w:rsid w:val="00B14F62"/>
    <w:rsid w:val="00B17220"/>
    <w:rsid w:val="00B20216"/>
    <w:rsid w:val="00B20DED"/>
    <w:rsid w:val="00B215A6"/>
    <w:rsid w:val="00B257AC"/>
    <w:rsid w:val="00B279D1"/>
    <w:rsid w:val="00B27A8A"/>
    <w:rsid w:val="00B31297"/>
    <w:rsid w:val="00B34E76"/>
    <w:rsid w:val="00B46CC0"/>
    <w:rsid w:val="00B51CC9"/>
    <w:rsid w:val="00B57B02"/>
    <w:rsid w:val="00B57B09"/>
    <w:rsid w:val="00B57F00"/>
    <w:rsid w:val="00B60B03"/>
    <w:rsid w:val="00B60DDA"/>
    <w:rsid w:val="00B63EF0"/>
    <w:rsid w:val="00B642D0"/>
    <w:rsid w:val="00B644AC"/>
    <w:rsid w:val="00B64EE0"/>
    <w:rsid w:val="00B66958"/>
    <w:rsid w:val="00B709D1"/>
    <w:rsid w:val="00B7150A"/>
    <w:rsid w:val="00B7414B"/>
    <w:rsid w:val="00B753F7"/>
    <w:rsid w:val="00B75D36"/>
    <w:rsid w:val="00B7605F"/>
    <w:rsid w:val="00B76672"/>
    <w:rsid w:val="00B7715F"/>
    <w:rsid w:val="00B80699"/>
    <w:rsid w:val="00B8098C"/>
    <w:rsid w:val="00B83E74"/>
    <w:rsid w:val="00B86629"/>
    <w:rsid w:val="00B91A09"/>
    <w:rsid w:val="00B91A9B"/>
    <w:rsid w:val="00B91CB1"/>
    <w:rsid w:val="00B9695A"/>
    <w:rsid w:val="00BA3418"/>
    <w:rsid w:val="00BA3872"/>
    <w:rsid w:val="00BA3E99"/>
    <w:rsid w:val="00BA73A7"/>
    <w:rsid w:val="00BB1480"/>
    <w:rsid w:val="00BB2DC1"/>
    <w:rsid w:val="00BB3DED"/>
    <w:rsid w:val="00BB6021"/>
    <w:rsid w:val="00BC3595"/>
    <w:rsid w:val="00BD18AA"/>
    <w:rsid w:val="00BD2792"/>
    <w:rsid w:val="00BD3FAE"/>
    <w:rsid w:val="00BD6267"/>
    <w:rsid w:val="00BD6AC6"/>
    <w:rsid w:val="00BD72F0"/>
    <w:rsid w:val="00BE03B1"/>
    <w:rsid w:val="00BE1A1F"/>
    <w:rsid w:val="00BE2928"/>
    <w:rsid w:val="00BE7FD7"/>
    <w:rsid w:val="00BF219B"/>
    <w:rsid w:val="00BF359C"/>
    <w:rsid w:val="00BF4D37"/>
    <w:rsid w:val="00C01782"/>
    <w:rsid w:val="00C030DD"/>
    <w:rsid w:val="00C03A4B"/>
    <w:rsid w:val="00C057CD"/>
    <w:rsid w:val="00C07E04"/>
    <w:rsid w:val="00C13637"/>
    <w:rsid w:val="00C13BF0"/>
    <w:rsid w:val="00C15EA3"/>
    <w:rsid w:val="00C225D4"/>
    <w:rsid w:val="00C26F1E"/>
    <w:rsid w:val="00C27BAC"/>
    <w:rsid w:val="00C30F64"/>
    <w:rsid w:val="00C32C61"/>
    <w:rsid w:val="00C331FC"/>
    <w:rsid w:val="00C33A28"/>
    <w:rsid w:val="00C342DE"/>
    <w:rsid w:val="00C35244"/>
    <w:rsid w:val="00C36420"/>
    <w:rsid w:val="00C36A5E"/>
    <w:rsid w:val="00C37429"/>
    <w:rsid w:val="00C40B76"/>
    <w:rsid w:val="00C42FC9"/>
    <w:rsid w:val="00C45A08"/>
    <w:rsid w:val="00C6172F"/>
    <w:rsid w:val="00C61E61"/>
    <w:rsid w:val="00C6521B"/>
    <w:rsid w:val="00C7088C"/>
    <w:rsid w:val="00C717E5"/>
    <w:rsid w:val="00C727C4"/>
    <w:rsid w:val="00C73E70"/>
    <w:rsid w:val="00C74536"/>
    <w:rsid w:val="00C74CE1"/>
    <w:rsid w:val="00C76BBA"/>
    <w:rsid w:val="00C77125"/>
    <w:rsid w:val="00C87460"/>
    <w:rsid w:val="00C87E48"/>
    <w:rsid w:val="00C9040A"/>
    <w:rsid w:val="00C90967"/>
    <w:rsid w:val="00C938DD"/>
    <w:rsid w:val="00C95297"/>
    <w:rsid w:val="00C96706"/>
    <w:rsid w:val="00C96B31"/>
    <w:rsid w:val="00CA28C1"/>
    <w:rsid w:val="00CA2D82"/>
    <w:rsid w:val="00CA50DA"/>
    <w:rsid w:val="00CA639A"/>
    <w:rsid w:val="00CB1B54"/>
    <w:rsid w:val="00CB1D96"/>
    <w:rsid w:val="00CB2308"/>
    <w:rsid w:val="00CB35B8"/>
    <w:rsid w:val="00CC7132"/>
    <w:rsid w:val="00CD1454"/>
    <w:rsid w:val="00CD1DB3"/>
    <w:rsid w:val="00CD3634"/>
    <w:rsid w:val="00CD5BA1"/>
    <w:rsid w:val="00CD7B3F"/>
    <w:rsid w:val="00CE0AB1"/>
    <w:rsid w:val="00CE22AF"/>
    <w:rsid w:val="00CE2332"/>
    <w:rsid w:val="00CE2FF8"/>
    <w:rsid w:val="00CE5CE6"/>
    <w:rsid w:val="00CE5F05"/>
    <w:rsid w:val="00CF27E5"/>
    <w:rsid w:val="00CF64A2"/>
    <w:rsid w:val="00D0122F"/>
    <w:rsid w:val="00D0336E"/>
    <w:rsid w:val="00D0424B"/>
    <w:rsid w:val="00D049D5"/>
    <w:rsid w:val="00D06BF7"/>
    <w:rsid w:val="00D06C07"/>
    <w:rsid w:val="00D12161"/>
    <w:rsid w:val="00D140CD"/>
    <w:rsid w:val="00D1721E"/>
    <w:rsid w:val="00D209C5"/>
    <w:rsid w:val="00D20BCB"/>
    <w:rsid w:val="00D2134E"/>
    <w:rsid w:val="00D22C2D"/>
    <w:rsid w:val="00D22C42"/>
    <w:rsid w:val="00D23AC5"/>
    <w:rsid w:val="00D24239"/>
    <w:rsid w:val="00D26B8E"/>
    <w:rsid w:val="00D27E0F"/>
    <w:rsid w:val="00D3198E"/>
    <w:rsid w:val="00D33201"/>
    <w:rsid w:val="00D34F4E"/>
    <w:rsid w:val="00D36EC6"/>
    <w:rsid w:val="00D3748D"/>
    <w:rsid w:val="00D37B0F"/>
    <w:rsid w:val="00D4721A"/>
    <w:rsid w:val="00D47D2C"/>
    <w:rsid w:val="00D52E73"/>
    <w:rsid w:val="00D53183"/>
    <w:rsid w:val="00D57314"/>
    <w:rsid w:val="00D61BB4"/>
    <w:rsid w:val="00D622D2"/>
    <w:rsid w:val="00D632DA"/>
    <w:rsid w:val="00D63F11"/>
    <w:rsid w:val="00D64BE0"/>
    <w:rsid w:val="00D67906"/>
    <w:rsid w:val="00D70B13"/>
    <w:rsid w:val="00D72809"/>
    <w:rsid w:val="00D76414"/>
    <w:rsid w:val="00D7790B"/>
    <w:rsid w:val="00D77D20"/>
    <w:rsid w:val="00D809B2"/>
    <w:rsid w:val="00D81DD8"/>
    <w:rsid w:val="00D82BDF"/>
    <w:rsid w:val="00D82E01"/>
    <w:rsid w:val="00D8650B"/>
    <w:rsid w:val="00D8775A"/>
    <w:rsid w:val="00D87EA5"/>
    <w:rsid w:val="00D92818"/>
    <w:rsid w:val="00D9614E"/>
    <w:rsid w:val="00DA13E1"/>
    <w:rsid w:val="00DA1DDD"/>
    <w:rsid w:val="00DA4AB0"/>
    <w:rsid w:val="00DA645F"/>
    <w:rsid w:val="00DA7176"/>
    <w:rsid w:val="00DB132C"/>
    <w:rsid w:val="00DB330B"/>
    <w:rsid w:val="00DB3D72"/>
    <w:rsid w:val="00DB43CF"/>
    <w:rsid w:val="00DB520B"/>
    <w:rsid w:val="00DB5303"/>
    <w:rsid w:val="00DB6358"/>
    <w:rsid w:val="00DC1AEF"/>
    <w:rsid w:val="00DC1F82"/>
    <w:rsid w:val="00DC252D"/>
    <w:rsid w:val="00DC42CF"/>
    <w:rsid w:val="00DC739D"/>
    <w:rsid w:val="00DD3E99"/>
    <w:rsid w:val="00DD45BB"/>
    <w:rsid w:val="00DD5BE4"/>
    <w:rsid w:val="00DD76ED"/>
    <w:rsid w:val="00DD7F52"/>
    <w:rsid w:val="00DE2140"/>
    <w:rsid w:val="00DE2B36"/>
    <w:rsid w:val="00DE541A"/>
    <w:rsid w:val="00DF0D81"/>
    <w:rsid w:val="00DF2963"/>
    <w:rsid w:val="00DF39CC"/>
    <w:rsid w:val="00E03F65"/>
    <w:rsid w:val="00E10E56"/>
    <w:rsid w:val="00E137AE"/>
    <w:rsid w:val="00E13E21"/>
    <w:rsid w:val="00E15D0C"/>
    <w:rsid w:val="00E1728B"/>
    <w:rsid w:val="00E20B4A"/>
    <w:rsid w:val="00E21482"/>
    <w:rsid w:val="00E23AFC"/>
    <w:rsid w:val="00E2501D"/>
    <w:rsid w:val="00E25432"/>
    <w:rsid w:val="00E25E4F"/>
    <w:rsid w:val="00E265E4"/>
    <w:rsid w:val="00E27144"/>
    <w:rsid w:val="00E307C7"/>
    <w:rsid w:val="00E327E1"/>
    <w:rsid w:val="00E36441"/>
    <w:rsid w:val="00E41427"/>
    <w:rsid w:val="00E4256D"/>
    <w:rsid w:val="00E4414D"/>
    <w:rsid w:val="00E463B2"/>
    <w:rsid w:val="00E5012F"/>
    <w:rsid w:val="00E5069E"/>
    <w:rsid w:val="00E509B0"/>
    <w:rsid w:val="00E54EFE"/>
    <w:rsid w:val="00E550E8"/>
    <w:rsid w:val="00E55D61"/>
    <w:rsid w:val="00E5603D"/>
    <w:rsid w:val="00E569D5"/>
    <w:rsid w:val="00E57727"/>
    <w:rsid w:val="00E67AD6"/>
    <w:rsid w:val="00E72202"/>
    <w:rsid w:val="00E7283F"/>
    <w:rsid w:val="00E728B7"/>
    <w:rsid w:val="00E73B4E"/>
    <w:rsid w:val="00E7755C"/>
    <w:rsid w:val="00E77721"/>
    <w:rsid w:val="00E83092"/>
    <w:rsid w:val="00E83833"/>
    <w:rsid w:val="00E8437C"/>
    <w:rsid w:val="00E84455"/>
    <w:rsid w:val="00E85D49"/>
    <w:rsid w:val="00E87AE6"/>
    <w:rsid w:val="00E966FB"/>
    <w:rsid w:val="00EA03D3"/>
    <w:rsid w:val="00EA4058"/>
    <w:rsid w:val="00EA5187"/>
    <w:rsid w:val="00EB0A2C"/>
    <w:rsid w:val="00EB1F3C"/>
    <w:rsid w:val="00EC07D9"/>
    <w:rsid w:val="00EC1570"/>
    <w:rsid w:val="00EC258E"/>
    <w:rsid w:val="00EC3D70"/>
    <w:rsid w:val="00EC4450"/>
    <w:rsid w:val="00EC4D8A"/>
    <w:rsid w:val="00EC7D71"/>
    <w:rsid w:val="00EC7F53"/>
    <w:rsid w:val="00ED3A23"/>
    <w:rsid w:val="00ED53EE"/>
    <w:rsid w:val="00ED6A24"/>
    <w:rsid w:val="00EE0C6F"/>
    <w:rsid w:val="00EE305B"/>
    <w:rsid w:val="00EE4796"/>
    <w:rsid w:val="00EE6CB2"/>
    <w:rsid w:val="00EE7A19"/>
    <w:rsid w:val="00EF1921"/>
    <w:rsid w:val="00EF318A"/>
    <w:rsid w:val="00EF7C8D"/>
    <w:rsid w:val="00F050BC"/>
    <w:rsid w:val="00F077AA"/>
    <w:rsid w:val="00F1340A"/>
    <w:rsid w:val="00F16E1E"/>
    <w:rsid w:val="00F2237E"/>
    <w:rsid w:val="00F24480"/>
    <w:rsid w:val="00F2449D"/>
    <w:rsid w:val="00F258C4"/>
    <w:rsid w:val="00F26606"/>
    <w:rsid w:val="00F27051"/>
    <w:rsid w:val="00F30E60"/>
    <w:rsid w:val="00F31056"/>
    <w:rsid w:val="00F352F8"/>
    <w:rsid w:val="00F3552F"/>
    <w:rsid w:val="00F374EF"/>
    <w:rsid w:val="00F37BE9"/>
    <w:rsid w:val="00F513A9"/>
    <w:rsid w:val="00F515D4"/>
    <w:rsid w:val="00F52FEA"/>
    <w:rsid w:val="00F5402F"/>
    <w:rsid w:val="00F55205"/>
    <w:rsid w:val="00F564E6"/>
    <w:rsid w:val="00F622E0"/>
    <w:rsid w:val="00F6327F"/>
    <w:rsid w:val="00F645DF"/>
    <w:rsid w:val="00F700A5"/>
    <w:rsid w:val="00F70306"/>
    <w:rsid w:val="00F70B16"/>
    <w:rsid w:val="00F73603"/>
    <w:rsid w:val="00F75997"/>
    <w:rsid w:val="00F767A6"/>
    <w:rsid w:val="00F80228"/>
    <w:rsid w:val="00F815DE"/>
    <w:rsid w:val="00F83112"/>
    <w:rsid w:val="00F83ADB"/>
    <w:rsid w:val="00F8518C"/>
    <w:rsid w:val="00F85C03"/>
    <w:rsid w:val="00F85E38"/>
    <w:rsid w:val="00F8675F"/>
    <w:rsid w:val="00F911E2"/>
    <w:rsid w:val="00F92362"/>
    <w:rsid w:val="00F92557"/>
    <w:rsid w:val="00F96152"/>
    <w:rsid w:val="00FA2308"/>
    <w:rsid w:val="00FA29F3"/>
    <w:rsid w:val="00FA2D38"/>
    <w:rsid w:val="00FA624B"/>
    <w:rsid w:val="00FB0408"/>
    <w:rsid w:val="00FB289E"/>
    <w:rsid w:val="00FC1523"/>
    <w:rsid w:val="00FC2AC8"/>
    <w:rsid w:val="00FC5BB4"/>
    <w:rsid w:val="00FC7650"/>
    <w:rsid w:val="00FD1D1C"/>
    <w:rsid w:val="00FD2692"/>
    <w:rsid w:val="00FD41BF"/>
    <w:rsid w:val="00FD4226"/>
    <w:rsid w:val="00FE0686"/>
    <w:rsid w:val="00FE0D7E"/>
    <w:rsid w:val="00FE1623"/>
    <w:rsid w:val="00FE3648"/>
    <w:rsid w:val="00FE57ED"/>
    <w:rsid w:val="00FE5BB8"/>
    <w:rsid w:val="00FE7509"/>
    <w:rsid w:val="00FF0019"/>
    <w:rsid w:val="00FF0ADE"/>
    <w:rsid w:val="00FF552B"/>
    <w:rsid w:val="00FF56A2"/>
    <w:rsid w:val="00FF685B"/>
    <w:rsid w:val="06CCBFDB"/>
    <w:rsid w:val="089B7D22"/>
    <w:rsid w:val="0A374D83"/>
    <w:rsid w:val="0A8435E6"/>
    <w:rsid w:val="1346FD74"/>
    <w:rsid w:val="14D1F2BC"/>
    <w:rsid w:val="185E3696"/>
    <w:rsid w:val="1AC68DE4"/>
    <w:rsid w:val="23A913F5"/>
    <w:rsid w:val="25A3E85C"/>
    <w:rsid w:val="270E5497"/>
    <w:rsid w:val="28E9B880"/>
    <w:rsid w:val="28FA51DE"/>
    <w:rsid w:val="34C3EA7C"/>
    <w:rsid w:val="35BFAC89"/>
    <w:rsid w:val="3BB0E415"/>
    <w:rsid w:val="3CDF8297"/>
    <w:rsid w:val="3D5A3EC8"/>
    <w:rsid w:val="3DCABE6E"/>
    <w:rsid w:val="3EF5970C"/>
    <w:rsid w:val="48A44B1B"/>
    <w:rsid w:val="4CAB62E1"/>
    <w:rsid w:val="5002120E"/>
    <w:rsid w:val="50C38024"/>
    <w:rsid w:val="51A7135A"/>
    <w:rsid w:val="5827AD80"/>
    <w:rsid w:val="5B0B1AC5"/>
    <w:rsid w:val="5D8D0FFE"/>
    <w:rsid w:val="64EA2F09"/>
    <w:rsid w:val="661D56E9"/>
    <w:rsid w:val="6D523539"/>
    <w:rsid w:val="71CE835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0E046660-7F83-4C02-A76A-26D417F23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character" w:customStyle="1" w:styleId="normaltextrun">
    <w:name w:val="normaltextrun"/>
    <w:basedOn w:val="Carpredefinitoparagrafo"/>
    <w:rsid w:val="001D2D56"/>
  </w:style>
  <w:style w:type="paragraph" w:customStyle="1" w:styleId="lead">
    <w:name w:val="lead"/>
    <w:basedOn w:val="Normale"/>
    <w:rsid w:val="005D50AD"/>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A87253"/>
    <w:rPr>
      <w:color w:val="605E5C"/>
      <w:shd w:val="clear" w:color="auto" w:fill="E1DFDD"/>
    </w:rPr>
  </w:style>
  <w:style w:type="paragraph" w:customStyle="1" w:styleId="Pa1">
    <w:name w:val="Pa1"/>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 w:type="paragraph" w:customStyle="1" w:styleId="Pa2">
    <w:name w:val="Pa2"/>
    <w:basedOn w:val="Default"/>
    <w:next w:val="Default"/>
    <w:uiPriority w:val="99"/>
    <w:rsid w:val="007D59CA"/>
    <w:pPr>
      <w:spacing w:line="241" w:lineRule="atLeast"/>
    </w:pPr>
    <w:rPr>
      <w:rFonts w:ascii="BOVNC K+ Gotham HTF" w:eastAsiaTheme="minorHAnsi" w:hAnsi="BOVNC K+ Gotham HTF"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81143">
      <w:bodyDiv w:val="1"/>
      <w:marLeft w:val="0"/>
      <w:marRight w:val="0"/>
      <w:marTop w:val="0"/>
      <w:marBottom w:val="0"/>
      <w:divBdr>
        <w:top w:val="none" w:sz="0" w:space="0" w:color="auto"/>
        <w:left w:val="none" w:sz="0" w:space="0" w:color="auto"/>
        <w:bottom w:val="none" w:sz="0" w:space="0" w:color="auto"/>
        <w:right w:val="none" w:sz="0" w:space="0" w:color="auto"/>
      </w:divBdr>
    </w:div>
    <w:div w:id="18082688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309344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920350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8805498">
      <w:bodyDiv w:val="1"/>
      <w:marLeft w:val="0"/>
      <w:marRight w:val="0"/>
      <w:marTop w:val="0"/>
      <w:marBottom w:val="0"/>
      <w:divBdr>
        <w:top w:val="none" w:sz="0" w:space="0" w:color="auto"/>
        <w:left w:val="none" w:sz="0" w:space="0" w:color="auto"/>
        <w:bottom w:val="none" w:sz="0" w:space="0" w:color="auto"/>
        <w:right w:val="none" w:sz="0" w:space="0" w:color="auto"/>
      </w:divBdr>
    </w:div>
    <w:div w:id="1357123965">
      <w:bodyDiv w:val="1"/>
      <w:marLeft w:val="0"/>
      <w:marRight w:val="0"/>
      <w:marTop w:val="0"/>
      <w:marBottom w:val="0"/>
      <w:divBdr>
        <w:top w:val="none" w:sz="0" w:space="0" w:color="auto"/>
        <w:left w:val="none" w:sz="0" w:space="0" w:color="auto"/>
        <w:bottom w:val="none" w:sz="0" w:space="0" w:color="auto"/>
        <w:right w:val="none" w:sz="0" w:space="0" w:color="auto"/>
      </w:divBdr>
    </w:div>
    <w:div w:id="1381858582">
      <w:bodyDiv w:val="1"/>
      <w:marLeft w:val="0"/>
      <w:marRight w:val="0"/>
      <w:marTop w:val="0"/>
      <w:marBottom w:val="0"/>
      <w:divBdr>
        <w:top w:val="none" w:sz="0" w:space="0" w:color="auto"/>
        <w:left w:val="none" w:sz="0" w:space="0" w:color="auto"/>
        <w:bottom w:val="none" w:sz="0" w:space="0" w:color="auto"/>
        <w:right w:val="none" w:sz="0" w:space="0" w:color="auto"/>
      </w:divBdr>
    </w:div>
    <w:div w:id="1870953204">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83066306">
      <w:bodyDiv w:val="1"/>
      <w:marLeft w:val="0"/>
      <w:marRight w:val="0"/>
      <w:marTop w:val="0"/>
      <w:marBottom w:val="0"/>
      <w:divBdr>
        <w:top w:val="none" w:sz="0" w:space="0" w:color="auto"/>
        <w:left w:val="none" w:sz="0" w:space="0" w:color="auto"/>
        <w:bottom w:val="none" w:sz="0" w:space="0" w:color="auto"/>
        <w:right w:val="none" w:sz="0" w:space="0" w:color="auto"/>
      </w:divBdr>
    </w:div>
    <w:div w:id="2135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artbuildingexpo.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2.xml><?xml version="1.0" encoding="utf-8"?>
<ds:datastoreItem xmlns:ds="http://schemas.openxmlformats.org/officeDocument/2006/customXml" ds:itemID="{0791530B-473D-4340-9688-B65B08A8C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B886C5-058E-42DC-8665-51F6949C7CD2}">
  <ds:schemaRefs>
    <ds:schemaRef ds:uri="http://schemas.openxmlformats.org/officeDocument/2006/bibliography"/>
  </ds:schemaRefs>
</ds:datastoreItem>
</file>

<file path=customXml/itemProps4.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569</Words>
  <Characters>3245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3807</CharactersWithSpaces>
  <SharedDoc>false</SharedDoc>
  <HLinks>
    <vt:vector size="6" baseType="variant">
      <vt:variant>
        <vt:i4>4194383</vt:i4>
      </vt:variant>
      <vt:variant>
        <vt:i4>0</vt:i4>
      </vt:variant>
      <vt:variant>
        <vt:i4>0</vt:i4>
      </vt:variant>
      <vt:variant>
        <vt:i4>5</vt:i4>
      </vt:variant>
      <vt:variant>
        <vt:lpwstr>https://smartbuildingexpo.it/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10</cp:revision>
  <cp:lastPrinted>2023-01-26T15:23:00Z</cp:lastPrinted>
  <dcterms:created xsi:type="dcterms:W3CDTF">2023-02-01T09:37:00Z</dcterms:created>
  <dcterms:modified xsi:type="dcterms:W3CDTF">2023-02-10T10:21:00Z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